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D5E" w:rsidRPr="0032104F" w:rsidRDefault="00B56D5E" w:rsidP="00106B03">
      <w:pPr>
        <w:pStyle w:val="1"/>
        <w:spacing w:before="0" w:after="0"/>
        <w:jc w:val="right"/>
        <w:rPr>
          <w:rFonts w:ascii="Times New Roman" w:hAnsi="Times New Roman" w:cs="Times New Roman"/>
          <w:b w:val="0"/>
          <w:bCs w:val="0"/>
          <w:kern w:val="0"/>
          <w:sz w:val="22"/>
          <w:szCs w:val="22"/>
          <w:lang w:eastAsia="en-US"/>
        </w:rPr>
      </w:pPr>
      <w:r w:rsidRPr="0032104F">
        <w:rPr>
          <w:rFonts w:ascii="Times New Roman" w:hAnsi="Times New Roman" w:cs="Times New Roman"/>
          <w:b w:val="0"/>
          <w:bCs w:val="0"/>
          <w:kern w:val="0"/>
          <w:sz w:val="22"/>
          <w:szCs w:val="22"/>
          <w:lang w:eastAsia="en-US"/>
        </w:rPr>
        <w:t>Приложение №</w:t>
      </w:r>
      <w:r w:rsidR="0032104F">
        <w:rPr>
          <w:rFonts w:ascii="Times New Roman" w:hAnsi="Times New Roman" w:cs="Times New Roman"/>
          <w:b w:val="0"/>
          <w:bCs w:val="0"/>
          <w:kern w:val="0"/>
          <w:sz w:val="22"/>
          <w:szCs w:val="22"/>
          <w:lang w:eastAsia="en-US"/>
        </w:rPr>
        <w:t>2</w:t>
      </w:r>
    </w:p>
    <w:p w:rsidR="00B56D5E" w:rsidRPr="002E60C5" w:rsidRDefault="0032104F" w:rsidP="00B56D5E">
      <w:pPr>
        <w:jc w:val="right"/>
        <w:rPr>
          <w:sz w:val="22"/>
          <w:szCs w:val="22"/>
        </w:rPr>
      </w:pPr>
      <w:r>
        <w:rPr>
          <w:sz w:val="22"/>
          <w:szCs w:val="22"/>
        </w:rPr>
        <w:t>к техническому заданию</w:t>
      </w:r>
    </w:p>
    <w:p w:rsidR="001C2F22" w:rsidRDefault="001C2F22" w:rsidP="00B56D5E">
      <w:pPr>
        <w:jc w:val="center"/>
        <w:rPr>
          <w:b/>
          <w:sz w:val="22"/>
          <w:szCs w:val="22"/>
        </w:rPr>
      </w:pPr>
    </w:p>
    <w:p w:rsidR="00B56D5E" w:rsidRPr="002E60C5" w:rsidRDefault="00B56D5E" w:rsidP="00B56D5E">
      <w:pPr>
        <w:jc w:val="center"/>
        <w:rPr>
          <w:b/>
          <w:sz w:val="22"/>
          <w:szCs w:val="22"/>
        </w:rPr>
      </w:pPr>
      <w:r w:rsidRPr="002E60C5">
        <w:rPr>
          <w:b/>
          <w:sz w:val="22"/>
          <w:szCs w:val="22"/>
        </w:rPr>
        <w:t>ПЕРЕЧЕНЬ ОКАЗЫВАЕМЫХ УСЛУГ</w:t>
      </w:r>
    </w:p>
    <w:p w:rsidR="00B56D5E" w:rsidRPr="002E60C5" w:rsidRDefault="00B56D5E" w:rsidP="00B56D5E">
      <w:pPr>
        <w:jc w:val="center"/>
        <w:rPr>
          <w:b/>
          <w:sz w:val="22"/>
          <w:szCs w:val="22"/>
        </w:rPr>
      </w:pPr>
    </w:p>
    <w:p w:rsidR="00B56D5E" w:rsidRPr="002E60C5" w:rsidRDefault="00B56D5E" w:rsidP="00B56D5E">
      <w:pPr>
        <w:pStyle w:val="a4"/>
        <w:numPr>
          <w:ilvl w:val="0"/>
          <w:numId w:val="24"/>
        </w:numPr>
        <w:spacing w:after="0"/>
        <w:rPr>
          <w:sz w:val="22"/>
          <w:szCs w:val="22"/>
        </w:rPr>
      </w:pPr>
      <w:r w:rsidRPr="002E60C5">
        <w:rPr>
          <w:sz w:val="22"/>
          <w:szCs w:val="22"/>
        </w:rPr>
        <w:t>Предоставление услуг круглосуточной Аварийно-диспетчерской службы.</w:t>
      </w:r>
    </w:p>
    <w:p w:rsidR="00B56D5E" w:rsidRDefault="00B56D5E" w:rsidP="00B56D5E">
      <w:pPr>
        <w:numPr>
          <w:ilvl w:val="0"/>
          <w:numId w:val="24"/>
        </w:numPr>
        <w:jc w:val="both"/>
        <w:rPr>
          <w:bCs/>
          <w:sz w:val="22"/>
          <w:szCs w:val="22"/>
        </w:rPr>
      </w:pPr>
      <w:r w:rsidRPr="002E60C5">
        <w:rPr>
          <w:bCs/>
          <w:sz w:val="22"/>
          <w:szCs w:val="22"/>
        </w:rPr>
        <w:t>Планово-профилактическое обслуживание (далее по тексту – ППО*) инженерного оборудования, иные сопутствующие услуги, включающие в себя:</w:t>
      </w:r>
    </w:p>
    <w:p w:rsidR="00106B03" w:rsidRPr="002E60C5" w:rsidRDefault="00106B03" w:rsidP="00106B03">
      <w:pPr>
        <w:ind w:left="540"/>
        <w:jc w:val="both"/>
        <w:rPr>
          <w:bCs/>
          <w:sz w:val="22"/>
          <w:szCs w:val="22"/>
        </w:rPr>
      </w:pPr>
    </w:p>
    <w:tbl>
      <w:tblPr>
        <w:tblW w:w="11083"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5"/>
        <w:gridCol w:w="5400"/>
        <w:gridCol w:w="1484"/>
        <w:gridCol w:w="1080"/>
        <w:gridCol w:w="944"/>
        <w:gridCol w:w="1260"/>
      </w:tblGrid>
      <w:tr w:rsidR="00B56D5E" w:rsidRPr="002E60C5">
        <w:trPr>
          <w:trHeight w:val="585"/>
        </w:trPr>
        <w:tc>
          <w:tcPr>
            <w:tcW w:w="915" w:type="dxa"/>
            <w:vMerge w:val="restart"/>
            <w:shd w:val="clear" w:color="auto" w:fill="auto"/>
            <w:vAlign w:val="center"/>
          </w:tcPr>
          <w:p w:rsidR="00B56D5E" w:rsidRPr="002E60C5" w:rsidRDefault="00B56D5E" w:rsidP="000A42DC">
            <w:pPr>
              <w:jc w:val="center"/>
              <w:rPr>
                <w:b/>
                <w:bCs/>
                <w:sz w:val="22"/>
                <w:szCs w:val="22"/>
              </w:rPr>
            </w:pPr>
            <w:r w:rsidRPr="002E60C5">
              <w:rPr>
                <w:b/>
                <w:bCs/>
                <w:sz w:val="22"/>
                <w:szCs w:val="22"/>
              </w:rPr>
              <w:t>№</w:t>
            </w:r>
          </w:p>
        </w:tc>
        <w:tc>
          <w:tcPr>
            <w:tcW w:w="5400" w:type="dxa"/>
            <w:vMerge w:val="restart"/>
            <w:shd w:val="clear" w:color="auto" w:fill="auto"/>
            <w:vAlign w:val="center"/>
          </w:tcPr>
          <w:p w:rsidR="00B56D5E" w:rsidRPr="002E60C5" w:rsidRDefault="00B56D5E" w:rsidP="000A42DC">
            <w:pPr>
              <w:jc w:val="center"/>
              <w:rPr>
                <w:b/>
                <w:bCs/>
                <w:sz w:val="22"/>
                <w:szCs w:val="22"/>
              </w:rPr>
            </w:pPr>
            <w:r w:rsidRPr="002E60C5">
              <w:rPr>
                <w:b/>
                <w:bCs/>
                <w:sz w:val="22"/>
                <w:szCs w:val="22"/>
              </w:rPr>
              <w:t>Наименование услуг</w:t>
            </w:r>
          </w:p>
        </w:tc>
        <w:tc>
          <w:tcPr>
            <w:tcW w:w="4768" w:type="dxa"/>
            <w:gridSpan w:val="4"/>
            <w:shd w:val="clear" w:color="auto" w:fill="auto"/>
            <w:vAlign w:val="center"/>
          </w:tcPr>
          <w:p w:rsidR="00B56D5E" w:rsidRPr="002E60C5" w:rsidRDefault="00B56D5E" w:rsidP="000A42DC">
            <w:pPr>
              <w:jc w:val="center"/>
              <w:rPr>
                <w:b/>
                <w:bCs/>
                <w:sz w:val="22"/>
                <w:szCs w:val="22"/>
              </w:rPr>
            </w:pPr>
            <w:r w:rsidRPr="002E60C5">
              <w:rPr>
                <w:b/>
                <w:bCs/>
                <w:sz w:val="22"/>
                <w:szCs w:val="22"/>
              </w:rPr>
              <w:t xml:space="preserve">Периодичность оказания услуг </w:t>
            </w:r>
          </w:p>
        </w:tc>
      </w:tr>
      <w:tr w:rsidR="00B56D5E" w:rsidRPr="002E60C5">
        <w:trPr>
          <w:trHeight w:val="255"/>
        </w:trPr>
        <w:tc>
          <w:tcPr>
            <w:tcW w:w="915" w:type="dxa"/>
            <w:vMerge/>
            <w:shd w:val="clear" w:color="auto" w:fill="auto"/>
            <w:vAlign w:val="center"/>
          </w:tcPr>
          <w:p w:rsidR="00B56D5E" w:rsidRPr="002E60C5" w:rsidRDefault="00B56D5E" w:rsidP="000A42DC">
            <w:pPr>
              <w:jc w:val="center"/>
              <w:rPr>
                <w:b/>
                <w:bCs/>
                <w:sz w:val="22"/>
                <w:szCs w:val="22"/>
              </w:rPr>
            </w:pPr>
          </w:p>
        </w:tc>
        <w:tc>
          <w:tcPr>
            <w:tcW w:w="5400" w:type="dxa"/>
            <w:vMerge/>
            <w:shd w:val="clear" w:color="auto" w:fill="auto"/>
            <w:vAlign w:val="center"/>
          </w:tcPr>
          <w:p w:rsidR="00B56D5E" w:rsidRPr="002E60C5" w:rsidRDefault="00B56D5E" w:rsidP="000A42DC">
            <w:pPr>
              <w:jc w:val="center"/>
              <w:rPr>
                <w:b/>
                <w:bCs/>
                <w:sz w:val="22"/>
                <w:szCs w:val="22"/>
              </w:rPr>
            </w:pPr>
          </w:p>
        </w:tc>
        <w:tc>
          <w:tcPr>
            <w:tcW w:w="1484" w:type="dxa"/>
            <w:shd w:val="clear" w:color="auto" w:fill="auto"/>
            <w:vAlign w:val="center"/>
          </w:tcPr>
          <w:p w:rsidR="00B56D5E" w:rsidRPr="002E60C5" w:rsidRDefault="00B56D5E" w:rsidP="000A42DC">
            <w:pPr>
              <w:jc w:val="center"/>
              <w:rPr>
                <w:bCs/>
                <w:sz w:val="22"/>
                <w:szCs w:val="22"/>
              </w:rPr>
            </w:pPr>
            <w:r w:rsidRPr="002E60C5">
              <w:rPr>
                <w:bCs/>
                <w:sz w:val="22"/>
                <w:szCs w:val="22"/>
              </w:rPr>
              <w:t>Еженедельно</w:t>
            </w:r>
          </w:p>
        </w:tc>
        <w:tc>
          <w:tcPr>
            <w:tcW w:w="1080" w:type="dxa"/>
            <w:shd w:val="clear" w:color="auto" w:fill="auto"/>
            <w:vAlign w:val="center"/>
          </w:tcPr>
          <w:p w:rsidR="00B56D5E" w:rsidRPr="002E60C5" w:rsidRDefault="00B56D5E" w:rsidP="000A42DC">
            <w:pPr>
              <w:jc w:val="center"/>
              <w:rPr>
                <w:bCs/>
                <w:sz w:val="22"/>
                <w:szCs w:val="22"/>
              </w:rPr>
            </w:pPr>
            <w:r w:rsidRPr="002E60C5">
              <w:rPr>
                <w:bCs/>
                <w:sz w:val="22"/>
                <w:szCs w:val="22"/>
              </w:rPr>
              <w:t>Раз в месяц</w:t>
            </w:r>
          </w:p>
        </w:tc>
        <w:tc>
          <w:tcPr>
            <w:tcW w:w="944" w:type="dxa"/>
            <w:shd w:val="clear" w:color="auto" w:fill="auto"/>
            <w:vAlign w:val="center"/>
          </w:tcPr>
          <w:p w:rsidR="00B56D5E" w:rsidRPr="002E60C5" w:rsidRDefault="00B56D5E" w:rsidP="000A42DC">
            <w:pPr>
              <w:jc w:val="center"/>
              <w:rPr>
                <w:bCs/>
                <w:sz w:val="22"/>
                <w:szCs w:val="22"/>
              </w:rPr>
            </w:pPr>
            <w:r w:rsidRPr="002E60C5">
              <w:rPr>
                <w:bCs/>
                <w:sz w:val="22"/>
                <w:szCs w:val="22"/>
              </w:rPr>
              <w:t>Раз в квартал</w:t>
            </w:r>
          </w:p>
        </w:tc>
        <w:tc>
          <w:tcPr>
            <w:tcW w:w="1260" w:type="dxa"/>
            <w:shd w:val="clear" w:color="auto" w:fill="auto"/>
            <w:vAlign w:val="center"/>
          </w:tcPr>
          <w:p w:rsidR="00B56D5E" w:rsidRPr="002E60C5" w:rsidRDefault="00B56D5E" w:rsidP="000A42DC">
            <w:pPr>
              <w:jc w:val="center"/>
              <w:rPr>
                <w:bCs/>
                <w:sz w:val="22"/>
                <w:szCs w:val="22"/>
              </w:rPr>
            </w:pPr>
            <w:r w:rsidRPr="002E60C5">
              <w:rPr>
                <w:bCs/>
                <w:sz w:val="22"/>
                <w:szCs w:val="22"/>
              </w:rPr>
              <w:t>Раз в полгода</w:t>
            </w:r>
          </w:p>
        </w:tc>
      </w:tr>
      <w:tr w:rsidR="00B56D5E" w:rsidRPr="002E60C5">
        <w:trPr>
          <w:trHeight w:val="402"/>
        </w:trPr>
        <w:tc>
          <w:tcPr>
            <w:tcW w:w="915" w:type="dxa"/>
            <w:shd w:val="clear" w:color="auto" w:fill="FFFFFF"/>
            <w:vAlign w:val="center"/>
          </w:tcPr>
          <w:p w:rsidR="00B56D5E" w:rsidRPr="002E60C5" w:rsidRDefault="00B56D5E" w:rsidP="000A42DC">
            <w:pPr>
              <w:jc w:val="center"/>
              <w:rPr>
                <w:b/>
                <w:bCs/>
                <w:sz w:val="22"/>
                <w:szCs w:val="22"/>
              </w:rPr>
            </w:pPr>
            <w:r w:rsidRPr="002E60C5">
              <w:rPr>
                <w:b/>
                <w:bCs/>
                <w:sz w:val="22"/>
                <w:szCs w:val="22"/>
              </w:rPr>
              <w:t>2.1.</w:t>
            </w:r>
          </w:p>
        </w:tc>
        <w:tc>
          <w:tcPr>
            <w:tcW w:w="10168" w:type="dxa"/>
            <w:gridSpan w:val="5"/>
            <w:shd w:val="clear" w:color="auto" w:fill="FFFFFF"/>
            <w:vAlign w:val="center"/>
          </w:tcPr>
          <w:p w:rsidR="00B56D5E" w:rsidRPr="002E60C5" w:rsidRDefault="00B56D5E" w:rsidP="000A42DC">
            <w:pPr>
              <w:jc w:val="center"/>
              <w:rPr>
                <w:b/>
                <w:bCs/>
                <w:sz w:val="22"/>
                <w:szCs w:val="22"/>
              </w:rPr>
            </w:pPr>
            <w:r w:rsidRPr="002E60C5">
              <w:rPr>
                <w:b/>
                <w:bCs/>
                <w:sz w:val="22"/>
                <w:szCs w:val="22"/>
              </w:rPr>
              <w:t>ППО системы электроснабжения и освещения</w:t>
            </w:r>
          </w:p>
        </w:tc>
      </w:tr>
      <w:tr w:rsidR="00B56D5E" w:rsidRPr="002E60C5">
        <w:trPr>
          <w:trHeight w:val="421"/>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2.1.1.</w:t>
            </w:r>
          </w:p>
        </w:tc>
        <w:tc>
          <w:tcPr>
            <w:tcW w:w="10168" w:type="dxa"/>
            <w:gridSpan w:val="5"/>
            <w:shd w:val="clear" w:color="auto" w:fill="auto"/>
            <w:vAlign w:val="center"/>
          </w:tcPr>
          <w:p w:rsidR="00B56D5E" w:rsidRPr="00F304AB" w:rsidRDefault="00B56D5E" w:rsidP="000A42DC">
            <w:pPr>
              <w:jc w:val="center"/>
              <w:rPr>
                <w:b/>
                <w:bCs/>
                <w:i/>
                <w:sz w:val="22"/>
                <w:szCs w:val="22"/>
              </w:rPr>
            </w:pPr>
            <w:r w:rsidRPr="002E60C5">
              <w:rPr>
                <w:i/>
                <w:sz w:val="22"/>
                <w:szCs w:val="22"/>
              </w:rPr>
              <w:t xml:space="preserve">Контроль состояния </w:t>
            </w:r>
            <w:r>
              <w:rPr>
                <w:bCs/>
                <w:i/>
                <w:sz w:val="22"/>
                <w:szCs w:val="22"/>
              </w:rPr>
              <w:t>системы освещения</w:t>
            </w:r>
            <w:proofErr w:type="gramStart"/>
            <w:r>
              <w:rPr>
                <w:bCs/>
                <w:i/>
                <w:sz w:val="22"/>
                <w:szCs w:val="22"/>
              </w:rPr>
              <w:t xml:space="preserve"> </w:t>
            </w:r>
            <w:r w:rsidRPr="002E60C5">
              <w:rPr>
                <w:i/>
                <w:sz w:val="22"/>
                <w:szCs w:val="22"/>
              </w:rPr>
              <w:t>:</w:t>
            </w:r>
            <w:proofErr w:type="gramEnd"/>
            <w:r w:rsidRPr="002E60C5">
              <w:rPr>
                <w:i/>
                <w:sz w:val="22"/>
                <w:szCs w:val="22"/>
              </w:rPr>
              <w:t> </w:t>
            </w:r>
          </w:p>
        </w:tc>
      </w:tr>
      <w:tr w:rsidR="00B56D5E" w:rsidRPr="002E60C5">
        <w:trPr>
          <w:trHeight w:val="765"/>
        </w:trPr>
        <w:tc>
          <w:tcPr>
            <w:tcW w:w="915" w:type="dxa"/>
            <w:shd w:val="clear" w:color="auto" w:fill="auto"/>
            <w:vAlign w:val="center"/>
          </w:tcPr>
          <w:p w:rsidR="00B56D5E" w:rsidRPr="002E60C5" w:rsidRDefault="00B56D5E" w:rsidP="000A42DC">
            <w:pPr>
              <w:jc w:val="center"/>
              <w:rPr>
                <w:b/>
                <w:bCs/>
                <w:i/>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Внешний осмотр </w:t>
            </w:r>
            <w:r w:rsidRPr="002E60C5">
              <w:rPr>
                <w:bCs/>
                <w:i/>
                <w:sz w:val="22"/>
                <w:szCs w:val="22"/>
              </w:rPr>
              <w:t>осветительных электроприборов</w:t>
            </w:r>
            <w:r w:rsidRPr="002E60C5">
              <w:rPr>
                <w:sz w:val="22"/>
                <w:szCs w:val="22"/>
              </w:rPr>
              <w:t xml:space="preserve"> </w:t>
            </w:r>
            <w:proofErr w:type="gramStart"/>
            <w:r w:rsidRPr="002E60C5">
              <w:rPr>
                <w:sz w:val="22"/>
                <w:szCs w:val="22"/>
              </w:rPr>
              <w:t>(</w:t>
            </w:r>
            <w:r>
              <w:rPr>
                <w:sz w:val="22"/>
                <w:szCs w:val="22"/>
              </w:rPr>
              <w:t xml:space="preserve"> </w:t>
            </w:r>
            <w:r w:rsidRPr="002E60C5">
              <w:rPr>
                <w:sz w:val="22"/>
                <w:szCs w:val="22"/>
              </w:rPr>
              <w:t xml:space="preserve"> </w:t>
            </w:r>
            <w:proofErr w:type="gramEnd"/>
            <w:r>
              <w:rPr>
                <w:sz w:val="22"/>
                <w:szCs w:val="22"/>
              </w:rPr>
              <w:t>замена</w:t>
            </w:r>
            <w:r w:rsidRPr="002E60C5">
              <w:rPr>
                <w:sz w:val="22"/>
                <w:szCs w:val="22"/>
              </w:rPr>
              <w:t xml:space="preserve"> перегоревших ламп и стартеров, устранение замеченных неисправностей в работе осветительных приборов)</w:t>
            </w:r>
          </w:p>
        </w:tc>
        <w:tc>
          <w:tcPr>
            <w:tcW w:w="1484" w:type="dxa"/>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ежедневно</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765"/>
        </w:trPr>
        <w:tc>
          <w:tcPr>
            <w:tcW w:w="915" w:type="dxa"/>
            <w:shd w:val="clear" w:color="auto" w:fill="auto"/>
            <w:vAlign w:val="center"/>
          </w:tcPr>
          <w:p w:rsidR="00B56D5E" w:rsidRPr="002E60C5" w:rsidRDefault="00B56D5E" w:rsidP="000A42DC">
            <w:pPr>
              <w:jc w:val="center"/>
              <w:rPr>
                <w:b/>
                <w:bCs/>
                <w:i/>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исправности </w:t>
            </w:r>
            <w:r w:rsidRPr="002E60C5">
              <w:rPr>
                <w:i/>
                <w:sz w:val="22"/>
                <w:szCs w:val="22"/>
              </w:rPr>
              <w:t>аварийного освещения</w:t>
            </w:r>
            <w:r w:rsidRPr="002E60C5">
              <w:rPr>
                <w:sz w:val="22"/>
                <w:szCs w:val="22"/>
              </w:rPr>
              <w:t xml:space="preserve"> при отключении рабочего освещения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p>
        </w:tc>
        <w:tc>
          <w:tcPr>
            <w:tcW w:w="1080" w:type="dxa"/>
            <w:shd w:val="clear" w:color="auto" w:fill="auto"/>
            <w:vAlign w:val="center"/>
          </w:tcPr>
          <w:p w:rsidR="00B56D5E" w:rsidRPr="002E60C5" w:rsidRDefault="00B56D5E" w:rsidP="000A42DC">
            <w:pPr>
              <w:jc w:val="center"/>
              <w:rPr>
                <w:sz w:val="22"/>
                <w:szCs w:val="22"/>
              </w:rPr>
            </w:pPr>
          </w:p>
        </w:tc>
        <w:tc>
          <w:tcPr>
            <w:tcW w:w="944"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402"/>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2.1.2.</w:t>
            </w:r>
          </w:p>
        </w:tc>
        <w:tc>
          <w:tcPr>
            <w:tcW w:w="10168"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w:t>
            </w:r>
            <w:r w:rsidRPr="002E60C5">
              <w:rPr>
                <w:bCs/>
                <w:i/>
                <w:sz w:val="22"/>
                <w:szCs w:val="22"/>
              </w:rPr>
              <w:t>распределительных щитов и щитов освещения</w:t>
            </w:r>
            <w:r w:rsidRPr="002E60C5">
              <w:rPr>
                <w:i/>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распределительных щитов и щитов освещения, оборудования находящегося в них (очистка от грязи и пыли)</w:t>
            </w:r>
          </w:p>
        </w:tc>
        <w:tc>
          <w:tcPr>
            <w:tcW w:w="1484" w:type="dxa"/>
            <w:shd w:val="clear" w:color="auto" w:fill="auto"/>
            <w:vAlign w:val="center"/>
          </w:tcPr>
          <w:p w:rsidR="00B56D5E" w:rsidRPr="002E60C5" w:rsidRDefault="00B56D5E" w:rsidP="000A42DC">
            <w:pPr>
              <w:jc w:val="center"/>
              <w:rPr>
                <w:sz w:val="22"/>
                <w:szCs w:val="22"/>
              </w:rPr>
            </w:pPr>
          </w:p>
        </w:tc>
        <w:tc>
          <w:tcPr>
            <w:tcW w:w="108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работоспособности автоматов защиты, вводных автоматов, УЗО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Проверка состояния </w:t>
            </w:r>
            <w:proofErr w:type="spellStart"/>
            <w:r w:rsidRPr="002E60C5">
              <w:rPr>
                <w:sz w:val="22"/>
                <w:szCs w:val="22"/>
              </w:rPr>
              <w:t>клемных</w:t>
            </w:r>
            <w:proofErr w:type="spellEnd"/>
            <w:r w:rsidRPr="002E60C5">
              <w:rPr>
                <w:sz w:val="22"/>
                <w:szCs w:val="22"/>
              </w:rPr>
              <w:t xml:space="preserve"> соединений (зачистка, протяжка,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Выборочный контроль состояния изоляции в местах соединения </w:t>
            </w:r>
            <w:proofErr w:type="gramStart"/>
            <w:r w:rsidRPr="002E60C5">
              <w:rPr>
                <w:sz w:val="22"/>
                <w:szCs w:val="22"/>
              </w:rPr>
              <w:t>(</w:t>
            </w:r>
            <w:r>
              <w:rPr>
                <w:sz w:val="22"/>
                <w:szCs w:val="22"/>
              </w:rPr>
              <w:t xml:space="preserve"> </w:t>
            </w:r>
            <w:proofErr w:type="gramEnd"/>
            <w:r w:rsidRPr="002E60C5">
              <w:rPr>
                <w:sz w:val="22"/>
                <w:szCs w:val="22"/>
              </w:rPr>
              <w:t>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color w:val="FF0000"/>
                <w:sz w:val="22"/>
                <w:szCs w:val="22"/>
              </w:rPr>
            </w:pPr>
          </w:p>
        </w:tc>
        <w:tc>
          <w:tcPr>
            <w:tcW w:w="944" w:type="dxa"/>
            <w:shd w:val="clear" w:color="auto" w:fill="auto"/>
            <w:vAlign w:val="center"/>
          </w:tcPr>
          <w:p w:rsidR="00B56D5E" w:rsidRPr="002E60C5" w:rsidRDefault="00B56D5E" w:rsidP="000A42DC">
            <w:pPr>
              <w:jc w:val="center"/>
              <w:rPr>
                <w:color w:val="FF0000"/>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наличия маркировки щитов (устранение замеченных недостатков)</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402"/>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2.1.3.</w:t>
            </w:r>
          </w:p>
        </w:tc>
        <w:tc>
          <w:tcPr>
            <w:tcW w:w="10168"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w:t>
            </w:r>
            <w:r w:rsidRPr="002E60C5">
              <w:rPr>
                <w:bCs/>
                <w:i/>
                <w:sz w:val="22"/>
                <w:szCs w:val="22"/>
              </w:rPr>
              <w:t>вводно-распределительного устройства:</w:t>
            </w:r>
            <w:r w:rsidRPr="002E60C5">
              <w:rPr>
                <w:i/>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оборудования, находящегося в нем (очистка от грязи и пыли)</w:t>
            </w:r>
          </w:p>
        </w:tc>
        <w:tc>
          <w:tcPr>
            <w:tcW w:w="1484" w:type="dxa"/>
            <w:shd w:val="clear" w:color="auto" w:fill="auto"/>
            <w:vAlign w:val="center"/>
          </w:tcPr>
          <w:p w:rsidR="00B56D5E" w:rsidRPr="002E60C5" w:rsidRDefault="00B56D5E" w:rsidP="000A42DC">
            <w:pPr>
              <w:jc w:val="center"/>
              <w:rPr>
                <w:sz w:val="22"/>
                <w:szCs w:val="22"/>
              </w:rPr>
            </w:pP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работоспособности автоматов защиты, вводных автоматов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Проверка состояния </w:t>
            </w:r>
            <w:proofErr w:type="spellStart"/>
            <w:r w:rsidRPr="002E60C5">
              <w:rPr>
                <w:sz w:val="22"/>
                <w:szCs w:val="22"/>
              </w:rPr>
              <w:t>клемных</w:t>
            </w:r>
            <w:proofErr w:type="spellEnd"/>
            <w:r w:rsidRPr="002E60C5">
              <w:rPr>
                <w:sz w:val="22"/>
                <w:szCs w:val="22"/>
              </w:rPr>
              <w:t xml:space="preserve"> соединений (протяжка,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изоляции в местах соединения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наличия маркировки щитов (устранение замеченных недостатков)</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510"/>
        </w:trPr>
        <w:tc>
          <w:tcPr>
            <w:tcW w:w="915" w:type="dxa"/>
            <w:shd w:val="clear" w:color="auto" w:fill="auto"/>
            <w:vAlign w:val="center"/>
          </w:tcPr>
          <w:p w:rsidR="00B56D5E" w:rsidRPr="002E60C5" w:rsidRDefault="00B56D5E" w:rsidP="000A42DC">
            <w:pPr>
              <w:jc w:val="center"/>
              <w:rPr>
                <w:b/>
                <w:bCs/>
                <w:i/>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состояния </w:t>
            </w:r>
            <w:r w:rsidRPr="002E60C5">
              <w:rPr>
                <w:bCs/>
                <w:sz w:val="22"/>
                <w:szCs w:val="22"/>
              </w:rPr>
              <w:t xml:space="preserve">контура </w:t>
            </w:r>
            <w:r w:rsidRPr="002E60C5">
              <w:rPr>
                <w:bCs/>
                <w:i/>
                <w:sz w:val="22"/>
                <w:szCs w:val="22"/>
              </w:rPr>
              <w:t>заземления</w:t>
            </w:r>
            <w:r w:rsidRPr="002E60C5">
              <w:rPr>
                <w:sz w:val="22"/>
                <w:szCs w:val="22"/>
              </w:rPr>
              <w:t>, надежности сварных и болтовых соединений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255"/>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2.1.4.</w:t>
            </w:r>
          </w:p>
        </w:tc>
        <w:tc>
          <w:tcPr>
            <w:tcW w:w="10168"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w:t>
            </w:r>
            <w:r w:rsidRPr="002E60C5">
              <w:rPr>
                <w:bCs/>
                <w:i/>
                <w:sz w:val="22"/>
                <w:szCs w:val="22"/>
              </w:rPr>
              <w:t>распределительных коробок</w:t>
            </w:r>
            <w:r w:rsidRPr="002E60C5">
              <w:rPr>
                <w:i/>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Выборочный контроль состояния корпуса и его чистоты (очистка от грязи и пыли,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состояния контактных соединений (протяжка, зачистка, устранение замеченных </w:t>
            </w:r>
            <w:r w:rsidRPr="002E60C5">
              <w:rPr>
                <w:sz w:val="22"/>
                <w:szCs w:val="22"/>
              </w:rPr>
              <w:lastRenderedPageBreak/>
              <w:t>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lastRenderedPageBreak/>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lastRenderedPageBreak/>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изоляции в местах соединения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b/>
                <w:bCs/>
                <w:i/>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состояния и работоспособности </w:t>
            </w:r>
            <w:r w:rsidRPr="002E60C5">
              <w:rPr>
                <w:bCs/>
                <w:i/>
                <w:sz w:val="22"/>
                <w:szCs w:val="22"/>
              </w:rPr>
              <w:t>выключателей освещения и розеточных групп</w:t>
            </w:r>
            <w:r w:rsidRPr="002E60C5">
              <w:rPr>
                <w:sz w:val="22"/>
                <w:szCs w:val="22"/>
              </w:rPr>
              <w:t xml:space="preserve">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255"/>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lang w:val="en-US"/>
              </w:rPr>
              <w:t>2.</w:t>
            </w:r>
            <w:r w:rsidRPr="002E60C5">
              <w:rPr>
                <w:b/>
                <w:bCs/>
                <w:i/>
                <w:sz w:val="22"/>
                <w:szCs w:val="22"/>
              </w:rPr>
              <w:t>1.</w:t>
            </w:r>
            <w:r>
              <w:rPr>
                <w:b/>
                <w:bCs/>
                <w:i/>
                <w:sz w:val="22"/>
                <w:szCs w:val="22"/>
              </w:rPr>
              <w:t>5</w:t>
            </w:r>
            <w:r w:rsidRPr="002E60C5">
              <w:rPr>
                <w:b/>
                <w:bCs/>
                <w:i/>
                <w:sz w:val="22"/>
                <w:szCs w:val="22"/>
              </w:rPr>
              <w:t>.</w:t>
            </w:r>
          </w:p>
        </w:tc>
        <w:tc>
          <w:tcPr>
            <w:tcW w:w="10168"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w:t>
            </w:r>
            <w:r w:rsidRPr="002E60C5">
              <w:rPr>
                <w:bCs/>
                <w:i/>
                <w:sz w:val="22"/>
                <w:szCs w:val="22"/>
              </w:rPr>
              <w:t>электропроводки</w:t>
            </w:r>
            <w:r w:rsidRPr="002E60C5">
              <w:rPr>
                <w:i/>
                <w:sz w:val="22"/>
                <w:szCs w:val="22"/>
              </w:rPr>
              <w:t>:</w:t>
            </w:r>
          </w:p>
        </w:tc>
      </w:tr>
      <w:tr w:rsidR="00B56D5E" w:rsidRPr="002E60C5">
        <w:trPr>
          <w:trHeight w:val="510"/>
        </w:trPr>
        <w:tc>
          <w:tcPr>
            <w:tcW w:w="915" w:type="dxa"/>
            <w:shd w:val="clear" w:color="auto" w:fill="auto"/>
            <w:vAlign w:val="center"/>
          </w:tcPr>
          <w:p w:rsidR="00B56D5E" w:rsidRPr="002E60C5" w:rsidRDefault="00B56D5E" w:rsidP="000A42DC">
            <w:pPr>
              <w:jc w:val="center"/>
              <w:rPr>
                <w:b/>
                <w:bCs/>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Выборочный контроль состояния открытой проводки и ее крепления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765"/>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состояния электропроводки в </w:t>
            </w:r>
            <w:proofErr w:type="spellStart"/>
            <w:r w:rsidRPr="002E60C5">
              <w:rPr>
                <w:sz w:val="22"/>
                <w:szCs w:val="22"/>
              </w:rPr>
              <w:t>запотолочном</w:t>
            </w:r>
            <w:proofErr w:type="spellEnd"/>
            <w:r w:rsidRPr="002E60C5">
              <w:rPr>
                <w:sz w:val="22"/>
                <w:szCs w:val="22"/>
              </w:rPr>
              <w:t xml:space="preserve"> пространстве, крепление, состояние </w:t>
            </w:r>
            <w:proofErr w:type="spellStart"/>
            <w:r w:rsidRPr="002E60C5">
              <w:rPr>
                <w:sz w:val="22"/>
                <w:szCs w:val="22"/>
              </w:rPr>
              <w:t>гофрошланга</w:t>
            </w:r>
            <w:proofErr w:type="spellEnd"/>
            <w:r w:rsidRPr="002E60C5">
              <w:rPr>
                <w:sz w:val="22"/>
                <w:szCs w:val="22"/>
              </w:rPr>
              <w:t xml:space="preserve"> и надежности его крепления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b/>
                <w:bCs/>
                <w:i/>
                <w:sz w:val="22"/>
                <w:szCs w:val="22"/>
              </w:rPr>
            </w:pP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состояния </w:t>
            </w:r>
            <w:r w:rsidRPr="002E60C5">
              <w:rPr>
                <w:bCs/>
                <w:i/>
                <w:sz w:val="22"/>
                <w:szCs w:val="22"/>
              </w:rPr>
              <w:t>предохранителей</w:t>
            </w:r>
            <w:r w:rsidRPr="002E60C5">
              <w:rPr>
                <w:b/>
                <w:bCs/>
                <w:sz w:val="22"/>
                <w:szCs w:val="22"/>
              </w:rPr>
              <w:t xml:space="preserve"> </w:t>
            </w:r>
            <w:r w:rsidRPr="002E60C5">
              <w:rPr>
                <w:sz w:val="22"/>
                <w:szCs w:val="22"/>
              </w:rPr>
              <w:t>в оборудовании (замена,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1080"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765"/>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2.1.</w:t>
            </w:r>
            <w:r>
              <w:rPr>
                <w:b/>
                <w:bCs/>
                <w:i/>
                <w:sz w:val="22"/>
                <w:szCs w:val="22"/>
              </w:rPr>
              <w:t>6</w:t>
            </w:r>
            <w:r w:rsidRPr="002E60C5">
              <w:rPr>
                <w:b/>
                <w:bCs/>
                <w:i/>
                <w:sz w:val="22"/>
                <w:szCs w:val="22"/>
              </w:rPr>
              <w:t>.</w:t>
            </w:r>
          </w:p>
        </w:tc>
        <w:tc>
          <w:tcPr>
            <w:tcW w:w="10168" w:type="dxa"/>
            <w:gridSpan w:val="5"/>
            <w:shd w:val="clear" w:color="auto" w:fill="auto"/>
            <w:vAlign w:val="center"/>
          </w:tcPr>
          <w:p w:rsidR="00B56D5E" w:rsidRPr="002E60C5" w:rsidRDefault="00B56D5E" w:rsidP="000A42DC">
            <w:pPr>
              <w:rPr>
                <w:i/>
                <w:sz w:val="22"/>
                <w:szCs w:val="22"/>
              </w:rPr>
            </w:pPr>
          </w:p>
          <w:p w:rsidR="00B56D5E" w:rsidRPr="002E60C5" w:rsidRDefault="00B56D5E" w:rsidP="000A42DC">
            <w:pPr>
              <w:jc w:val="center"/>
              <w:rPr>
                <w:i/>
                <w:sz w:val="22"/>
                <w:szCs w:val="22"/>
              </w:rPr>
            </w:pPr>
            <w:proofErr w:type="gramStart"/>
            <w:r w:rsidRPr="002E60C5">
              <w:rPr>
                <w:i/>
                <w:sz w:val="22"/>
                <w:szCs w:val="22"/>
              </w:rPr>
              <w:t>Контроль за</w:t>
            </w:r>
            <w:proofErr w:type="gramEnd"/>
            <w:r w:rsidRPr="002E60C5">
              <w:rPr>
                <w:i/>
                <w:sz w:val="22"/>
                <w:szCs w:val="22"/>
              </w:rPr>
              <w:t xml:space="preserve"> состоянием </w:t>
            </w:r>
            <w:r w:rsidRPr="002E60C5">
              <w:rPr>
                <w:bCs/>
                <w:i/>
                <w:sz w:val="22"/>
                <w:szCs w:val="22"/>
              </w:rPr>
              <w:t>средств измерений и учета электрической энергии</w:t>
            </w:r>
          </w:p>
          <w:p w:rsidR="00B56D5E" w:rsidRPr="002E60C5" w:rsidRDefault="00B56D5E" w:rsidP="000A42DC">
            <w:pPr>
              <w:jc w:val="center"/>
              <w:rPr>
                <w:i/>
                <w:sz w:val="22"/>
                <w:szCs w:val="22"/>
              </w:rPr>
            </w:pPr>
            <w:r w:rsidRPr="002E60C5">
              <w:rPr>
                <w:i/>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средств измерений и учета электрической энергии (очистка от грязи и пыли)</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proofErr w:type="gramStart"/>
            <w:r w:rsidRPr="002E60C5">
              <w:rPr>
                <w:sz w:val="22"/>
                <w:szCs w:val="22"/>
              </w:rPr>
              <w:t>Контроль за</w:t>
            </w:r>
            <w:proofErr w:type="gramEnd"/>
            <w:r w:rsidRPr="002E60C5">
              <w:rPr>
                <w:sz w:val="22"/>
                <w:szCs w:val="22"/>
              </w:rPr>
              <w:t xml:space="preserve"> сохранностью пломб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p>
        </w:tc>
        <w:tc>
          <w:tcPr>
            <w:tcW w:w="108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944" w:type="dxa"/>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400" w:type="dxa"/>
            <w:shd w:val="clear" w:color="auto" w:fill="auto"/>
            <w:vAlign w:val="center"/>
          </w:tcPr>
          <w:p w:rsidR="00B56D5E" w:rsidRPr="002E60C5" w:rsidRDefault="00B56D5E" w:rsidP="000A42DC">
            <w:pPr>
              <w:jc w:val="both"/>
              <w:rPr>
                <w:sz w:val="22"/>
                <w:szCs w:val="22"/>
              </w:rPr>
            </w:pPr>
            <w:proofErr w:type="gramStart"/>
            <w:r w:rsidRPr="002E60C5">
              <w:rPr>
                <w:sz w:val="22"/>
                <w:szCs w:val="22"/>
              </w:rPr>
              <w:t>Контроль за</w:t>
            </w:r>
            <w:proofErr w:type="gramEnd"/>
            <w:r w:rsidRPr="002E60C5">
              <w:rPr>
                <w:sz w:val="22"/>
                <w:szCs w:val="22"/>
              </w:rPr>
              <w:t xml:space="preserve"> соответствием цепей учета электроэнергии установленным требованиям (устранение замеченных неисправностей)</w:t>
            </w:r>
          </w:p>
        </w:tc>
        <w:tc>
          <w:tcPr>
            <w:tcW w:w="1484"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shd w:val="clear" w:color="auto" w:fill="auto"/>
            <w:vAlign w:val="center"/>
          </w:tcPr>
          <w:p w:rsidR="00B56D5E" w:rsidRPr="002E60C5" w:rsidRDefault="00B56D5E" w:rsidP="000A42DC">
            <w:pPr>
              <w:jc w:val="center"/>
              <w:rPr>
                <w:sz w:val="22"/>
                <w:szCs w:val="22"/>
              </w:rPr>
            </w:pPr>
          </w:p>
        </w:tc>
        <w:tc>
          <w:tcPr>
            <w:tcW w:w="944"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bl>
    <w:p w:rsidR="00B56D5E" w:rsidRPr="002E60C5" w:rsidRDefault="00B56D5E" w:rsidP="00B56D5E">
      <w:pPr>
        <w:rPr>
          <w:sz w:val="22"/>
          <w:szCs w:val="22"/>
        </w:rPr>
      </w:pPr>
    </w:p>
    <w:tbl>
      <w:tblPr>
        <w:tblW w:w="11039" w:type="dxa"/>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15"/>
        <w:gridCol w:w="5399"/>
        <w:gridCol w:w="1485"/>
        <w:gridCol w:w="1080"/>
        <w:gridCol w:w="900"/>
        <w:gridCol w:w="1260"/>
      </w:tblGrid>
      <w:tr w:rsidR="00B56D5E" w:rsidRPr="002E60C5">
        <w:trPr>
          <w:trHeight w:val="402"/>
        </w:trPr>
        <w:tc>
          <w:tcPr>
            <w:tcW w:w="915" w:type="dxa"/>
            <w:shd w:val="clear" w:color="auto" w:fill="FFFFFF"/>
            <w:vAlign w:val="center"/>
          </w:tcPr>
          <w:p w:rsidR="00B56D5E" w:rsidRPr="002E60C5" w:rsidRDefault="00B56D5E" w:rsidP="000A42DC">
            <w:pPr>
              <w:jc w:val="center"/>
              <w:rPr>
                <w:b/>
                <w:bCs/>
                <w:sz w:val="22"/>
                <w:szCs w:val="22"/>
              </w:rPr>
            </w:pPr>
            <w:r w:rsidRPr="002E60C5">
              <w:rPr>
                <w:b/>
                <w:bCs/>
                <w:sz w:val="22"/>
                <w:szCs w:val="22"/>
              </w:rPr>
              <w:t>2.2.</w:t>
            </w:r>
          </w:p>
        </w:tc>
        <w:tc>
          <w:tcPr>
            <w:tcW w:w="10124" w:type="dxa"/>
            <w:gridSpan w:val="5"/>
            <w:shd w:val="clear" w:color="auto" w:fill="FFFFFF"/>
            <w:vAlign w:val="center"/>
          </w:tcPr>
          <w:p w:rsidR="00B56D5E" w:rsidRPr="002E60C5" w:rsidRDefault="00B56D5E" w:rsidP="000A42DC">
            <w:pPr>
              <w:jc w:val="center"/>
              <w:rPr>
                <w:b/>
                <w:bCs/>
                <w:sz w:val="22"/>
                <w:szCs w:val="22"/>
              </w:rPr>
            </w:pPr>
            <w:r w:rsidRPr="002E60C5">
              <w:rPr>
                <w:b/>
                <w:bCs/>
                <w:sz w:val="22"/>
                <w:szCs w:val="22"/>
              </w:rPr>
              <w:t xml:space="preserve">ППО системы отопления </w:t>
            </w:r>
          </w:p>
        </w:tc>
      </w:tr>
      <w:tr w:rsidR="00B56D5E" w:rsidRPr="002E60C5">
        <w:trPr>
          <w:trHeight w:val="510"/>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 xml:space="preserve">2.2.1. </w:t>
            </w:r>
          </w:p>
        </w:tc>
        <w:tc>
          <w:tcPr>
            <w:tcW w:w="10124"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и работоспособности </w:t>
            </w:r>
            <w:r w:rsidRPr="002E60C5">
              <w:rPr>
                <w:bCs/>
                <w:i/>
                <w:sz w:val="22"/>
                <w:szCs w:val="22"/>
              </w:rPr>
              <w:t>теплообменников и радиаторов отопления</w:t>
            </w:r>
            <w:r w:rsidRPr="002E60C5">
              <w:rPr>
                <w:i/>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работоспособности радиаторов отопления, равномерности их прогрева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Проверка герметичности всех прокладочных соединений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402"/>
        </w:trPr>
        <w:tc>
          <w:tcPr>
            <w:tcW w:w="915" w:type="dxa"/>
            <w:shd w:val="clear" w:color="auto" w:fill="FFFFFF"/>
            <w:vAlign w:val="center"/>
          </w:tcPr>
          <w:p w:rsidR="00B56D5E" w:rsidRPr="002E60C5" w:rsidRDefault="00B56D5E" w:rsidP="000A42DC">
            <w:pPr>
              <w:jc w:val="center"/>
              <w:rPr>
                <w:b/>
                <w:bCs/>
                <w:sz w:val="22"/>
                <w:szCs w:val="22"/>
              </w:rPr>
            </w:pPr>
            <w:r w:rsidRPr="002E60C5">
              <w:rPr>
                <w:b/>
                <w:bCs/>
                <w:sz w:val="22"/>
                <w:szCs w:val="22"/>
              </w:rPr>
              <w:t>2.3.</w:t>
            </w:r>
          </w:p>
        </w:tc>
        <w:tc>
          <w:tcPr>
            <w:tcW w:w="10124" w:type="dxa"/>
            <w:gridSpan w:val="5"/>
            <w:shd w:val="clear" w:color="auto" w:fill="FFFFFF"/>
            <w:vAlign w:val="center"/>
          </w:tcPr>
          <w:p w:rsidR="00B56D5E" w:rsidRPr="002E60C5" w:rsidRDefault="00B56D5E" w:rsidP="000A42DC">
            <w:pPr>
              <w:jc w:val="center"/>
              <w:rPr>
                <w:b/>
                <w:bCs/>
                <w:sz w:val="22"/>
                <w:szCs w:val="22"/>
              </w:rPr>
            </w:pPr>
            <w:r w:rsidRPr="002E60C5">
              <w:rPr>
                <w:b/>
                <w:bCs/>
                <w:sz w:val="22"/>
                <w:szCs w:val="22"/>
              </w:rPr>
              <w:t>ППО системы горячего и холодного водоснабжения, канализации</w:t>
            </w:r>
          </w:p>
        </w:tc>
      </w:tr>
      <w:tr w:rsidR="00B56D5E" w:rsidRPr="002E60C5">
        <w:trPr>
          <w:trHeight w:val="510"/>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2.3.1.</w:t>
            </w:r>
          </w:p>
        </w:tc>
        <w:tc>
          <w:tcPr>
            <w:tcW w:w="10124"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и работоспособности </w:t>
            </w:r>
            <w:r w:rsidRPr="002E60C5">
              <w:rPr>
                <w:bCs/>
                <w:i/>
                <w:sz w:val="22"/>
                <w:szCs w:val="22"/>
              </w:rPr>
              <w:t>трубопроводов и запорно-регулирующей арматуры</w:t>
            </w:r>
            <w:r w:rsidRPr="002E60C5">
              <w:rPr>
                <w:i/>
                <w:sz w:val="22"/>
                <w:szCs w:val="22"/>
              </w:rPr>
              <w:t> </w:t>
            </w:r>
          </w:p>
        </w:tc>
      </w:tr>
      <w:tr w:rsidR="00B56D5E" w:rsidRPr="002E60C5">
        <w:trPr>
          <w:trHeight w:val="402"/>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трубопроводов и арматуры (очистка)</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sz w:val="22"/>
                <w:szCs w:val="22"/>
              </w:rPr>
              <w:t> </w:t>
            </w:r>
          </w:p>
        </w:tc>
      </w:tr>
      <w:tr w:rsidR="00B56D5E" w:rsidRPr="002E60C5">
        <w:trPr>
          <w:trHeight w:val="51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изоляции трубопроводов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37452B">
        <w:trPr>
          <w:trHeight w:val="600"/>
        </w:trPr>
        <w:tc>
          <w:tcPr>
            <w:tcW w:w="915" w:type="dxa"/>
            <w:shd w:val="clear" w:color="auto" w:fill="auto"/>
            <w:vAlign w:val="center"/>
          </w:tcPr>
          <w:p w:rsidR="00B56D5E" w:rsidRPr="0037452B" w:rsidRDefault="00B56D5E" w:rsidP="000A42DC">
            <w:pPr>
              <w:jc w:val="center"/>
              <w:rPr>
                <w:sz w:val="22"/>
                <w:szCs w:val="22"/>
              </w:rPr>
            </w:pPr>
            <w:r w:rsidRPr="0037452B">
              <w:rPr>
                <w:sz w:val="22"/>
                <w:szCs w:val="22"/>
              </w:rPr>
              <w:t> </w:t>
            </w:r>
          </w:p>
        </w:tc>
        <w:tc>
          <w:tcPr>
            <w:tcW w:w="5399" w:type="dxa"/>
            <w:shd w:val="clear" w:color="auto" w:fill="auto"/>
            <w:vAlign w:val="center"/>
          </w:tcPr>
          <w:p w:rsidR="00B56D5E" w:rsidRPr="0037452B" w:rsidRDefault="00B56D5E" w:rsidP="000A42DC">
            <w:pPr>
              <w:jc w:val="both"/>
              <w:rPr>
                <w:sz w:val="22"/>
                <w:szCs w:val="22"/>
              </w:rPr>
            </w:pPr>
            <w:r w:rsidRPr="0037452B">
              <w:rPr>
                <w:sz w:val="22"/>
                <w:szCs w:val="22"/>
              </w:rPr>
              <w:t>Проверка герметичности всех прокладочных соединений (устранение замечаний)</w:t>
            </w:r>
          </w:p>
        </w:tc>
        <w:tc>
          <w:tcPr>
            <w:tcW w:w="1485" w:type="dxa"/>
            <w:shd w:val="clear" w:color="auto" w:fill="auto"/>
            <w:vAlign w:val="center"/>
          </w:tcPr>
          <w:p w:rsidR="00B56D5E" w:rsidRPr="0037452B" w:rsidRDefault="00B56D5E" w:rsidP="000A42DC">
            <w:pPr>
              <w:jc w:val="center"/>
              <w:rPr>
                <w:sz w:val="22"/>
                <w:szCs w:val="22"/>
              </w:rPr>
            </w:pPr>
            <w:r w:rsidRPr="0037452B">
              <w:rPr>
                <w:sz w:val="22"/>
                <w:szCs w:val="22"/>
              </w:rPr>
              <w:t> </w:t>
            </w:r>
          </w:p>
        </w:tc>
        <w:tc>
          <w:tcPr>
            <w:tcW w:w="1080" w:type="dxa"/>
            <w:tcBorders>
              <w:right w:val="single" w:sz="4" w:space="0" w:color="auto"/>
            </w:tcBorders>
            <w:shd w:val="clear" w:color="auto" w:fill="auto"/>
            <w:vAlign w:val="center"/>
          </w:tcPr>
          <w:p w:rsidR="00B56D5E" w:rsidRPr="0037452B" w:rsidRDefault="00B56D5E" w:rsidP="000A42DC">
            <w:pPr>
              <w:jc w:val="center"/>
              <w:rPr>
                <w:sz w:val="22"/>
                <w:szCs w:val="22"/>
              </w:rPr>
            </w:pPr>
            <w:r w:rsidRPr="0037452B">
              <w:rPr>
                <w:sz w:val="22"/>
                <w:szCs w:val="22"/>
              </w:rPr>
              <w:sym w:font="Wingdings" w:char="F0FE"/>
            </w:r>
            <w:r w:rsidRPr="0037452B">
              <w:rPr>
                <w:sz w:val="22"/>
                <w:szCs w:val="22"/>
              </w:rPr>
              <w:t> </w:t>
            </w:r>
          </w:p>
        </w:tc>
        <w:tc>
          <w:tcPr>
            <w:tcW w:w="900" w:type="dxa"/>
            <w:tcBorders>
              <w:left w:val="single" w:sz="4" w:space="0" w:color="auto"/>
            </w:tcBorders>
            <w:shd w:val="clear" w:color="auto" w:fill="auto"/>
            <w:vAlign w:val="center"/>
          </w:tcPr>
          <w:p w:rsidR="00B56D5E" w:rsidRPr="0037452B" w:rsidRDefault="00B56D5E" w:rsidP="000A42DC">
            <w:pPr>
              <w:jc w:val="center"/>
              <w:rPr>
                <w:sz w:val="22"/>
                <w:szCs w:val="22"/>
              </w:rPr>
            </w:pPr>
          </w:p>
        </w:tc>
        <w:tc>
          <w:tcPr>
            <w:tcW w:w="1260" w:type="dxa"/>
            <w:shd w:val="clear" w:color="auto" w:fill="auto"/>
            <w:vAlign w:val="center"/>
          </w:tcPr>
          <w:p w:rsidR="00B56D5E" w:rsidRPr="0037452B" w:rsidRDefault="00B56D5E" w:rsidP="000A42DC">
            <w:pPr>
              <w:jc w:val="center"/>
              <w:rPr>
                <w:sz w:val="22"/>
                <w:szCs w:val="22"/>
              </w:rPr>
            </w:pPr>
            <w:r w:rsidRPr="0037452B">
              <w:rPr>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работоспособности запорно-регулирующей арматуры (устранение замечаний) </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90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составных частей системы расположенных в скрытых пространствах, на предмет протечек, состояния труб и запорной арматуры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r w:rsidRPr="002E60C5">
              <w:rPr>
                <w:sz w:val="22"/>
                <w:szCs w:val="22"/>
              </w:rPr>
              <w:t> </w:t>
            </w:r>
          </w:p>
        </w:tc>
      </w:tr>
      <w:tr w:rsidR="00B56D5E" w:rsidRPr="002E60C5">
        <w:trPr>
          <w:trHeight w:val="503"/>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2.3.2.</w:t>
            </w:r>
          </w:p>
        </w:tc>
        <w:tc>
          <w:tcPr>
            <w:tcW w:w="10124" w:type="dxa"/>
            <w:gridSpan w:val="5"/>
            <w:shd w:val="clear" w:color="auto" w:fill="auto"/>
            <w:vAlign w:val="center"/>
          </w:tcPr>
          <w:p w:rsidR="00B56D5E" w:rsidRPr="002E60C5" w:rsidRDefault="00B56D5E" w:rsidP="000A42DC">
            <w:pPr>
              <w:jc w:val="center"/>
              <w:rPr>
                <w:b/>
                <w:bCs/>
                <w:i/>
                <w:sz w:val="22"/>
                <w:szCs w:val="22"/>
              </w:rPr>
            </w:pPr>
            <w:r w:rsidRPr="002E60C5">
              <w:rPr>
                <w:i/>
                <w:sz w:val="22"/>
                <w:szCs w:val="22"/>
              </w:rPr>
              <w:t xml:space="preserve">Контроль состояния и работоспособности </w:t>
            </w:r>
            <w:r w:rsidRPr="002E60C5">
              <w:rPr>
                <w:bCs/>
                <w:i/>
                <w:sz w:val="22"/>
                <w:szCs w:val="22"/>
              </w:rPr>
              <w:t>сантехнических приборов</w:t>
            </w:r>
            <w:r w:rsidRPr="002E60C5">
              <w:rPr>
                <w:b/>
                <w:bCs/>
                <w:i/>
                <w:sz w:val="22"/>
                <w:szCs w:val="22"/>
              </w:rPr>
              <w:t xml:space="preserve"> </w:t>
            </w:r>
            <w:r w:rsidRPr="002E60C5">
              <w:rPr>
                <w:i/>
                <w:sz w:val="22"/>
                <w:szCs w:val="22"/>
              </w:rPr>
              <w:t>(по необходимости - устранение замечаний)</w:t>
            </w:r>
          </w:p>
        </w:tc>
      </w:tr>
      <w:tr w:rsidR="00B56D5E" w:rsidRPr="002E60C5">
        <w:trPr>
          <w:trHeight w:val="900"/>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lastRenderedPageBreak/>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работоспособности запорных клапанов системы перелива на сантехнических приборах и арматуры сливного бачка (устранение замечаний)</w:t>
            </w:r>
          </w:p>
        </w:tc>
        <w:tc>
          <w:tcPr>
            <w:tcW w:w="1485" w:type="dxa"/>
            <w:shd w:val="clear" w:color="auto" w:fill="auto"/>
            <w:vAlign w:val="center"/>
          </w:tcPr>
          <w:p w:rsidR="00B56D5E" w:rsidRPr="002E60C5" w:rsidRDefault="00B56D5E" w:rsidP="000A42DC">
            <w:pPr>
              <w:jc w:val="center"/>
              <w:rPr>
                <w:b/>
                <w:bCs/>
                <w:sz w:val="22"/>
                <w:szCs w:val="22"/>
              </w:rPr>
            </w:pP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b/>
                <w:bCs/>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sz w:val="22"/>
                <w:szCs w:val="22"/>
              </w:rPr>
            </w:pPr>
          </w:p>
        </w:tc>
        <w:tc>
          <w:tcPr>
            <w:tcW w:w="1260"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работоспособности смесителей и шаровых кранов (устранение замечаний)</w:t>
            </w:r>
          </w:p>
        </w:tc>
        <w:tc>
          <w:tcPr>
            <w:tcW w:w="1485" w:type="dxa"/>
            <w:shd w:val="clear" w:color="auto" w:fill="auto"/>
            <w:vAlign w:val="center"/>
          </w:tcPr>
          <w:p w:rsidR="00B56D5E" w:rsidRPr="002E60C5" w:rsidRDefault="00B56D5E" w:rsidP="000A42DC">
            <w:pPr>
              <w:jc w:val="center"/>
              <w:rPr>
                <w:b/>
                <w:bCs/>
                <w:sz w:val="22"/>
                <w:szCs w:val="22"/>
              </w:rPr>
            </w:pP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b/>
                <w:bCs/>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sz w:val="22"/>
                <w:szCs w:val="22"/>
              </w:rPr>
            </w:pPr>
          </w:p>
        </w:tc>
        <w:tc>
          <w:tcPr>
            <w:tcW w:w="1260"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раковин и унитазов, надежности их крепления (устранение замечаний)</w:t>
            </w:r>
          </w:p>
        </w:tc>
        <w:tc>
          <w:tcPr>
            <w:tcW w:w="1485" w:type="dxa"/>
            <w:shd w:val="clear" w:color="auto" w:fill="auto"/>
            <w:vAlign w:val="center"/>
          </w:tcPr>
          <w:p w:rsidR="00B56D5E" w:rsidRPr="002E60C5" w:rsidRDefault="00B56D5E" w:rsidP="000A42DC">
            <w:pPr>
              <w:jc w:val="center"/>
              <w:rPr>
                <w:b/>
                <w:bCs/>
                <w:sz w:val="22"/>
                <w:szCs w:val="22"/>
              </w:rPr>
            </w:pP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b/>
                <w:bCs/>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sz w:val="22"/>
                <w:szCs w:val="22"/>
              </w:rPr>
            </w:pPr>
          </w:p>
        </w:tc>
        <w:tc>
          <w:tcPr>
            <w:tcW w:w="1260"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b/>
                <w:bCs/>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слива воды в канализацию на предмет отсутствия засоров (очистка, промывка)</w:t>
            </w:r>
          </w:p>
        </w:tc>
        <w:tc>
          <w:tcPr>
            <w:tcW w:w="1485" w:type="dxa"/>
            <w:shd w:val="clear" w:color="auto" w:fill="auto"/>
            <w:vAlign w:val="center"/>
          </w:tcPr>
          <w:p w:rsidR="00B56D5E" w:rsidRPr="002E60C5" w:rsidRDefault="00B56D5E" w:rsidP="000A42DC">
            <w:pPr>
              <w:jc w:val="center"/>
              <w:rPr>
                <w:b/>
                <w:bCs/>
                <w:sz w:val="22"/>
                <w:szCs w:val="22"/>
              </w:rPr>
            </w:pPr>
            <w:r w:rsidRPr="002E60C5">
              <w:rPr>
                <w:color w:val="0000FF"/>
                <w:sz w:val="22"/>
                <w:szCs w:val="22"/>
              </w:rPr>
              <w:sym w:font="Wingdings" w:char="F0FE"/>
            </w:r>
          </w:p>
        </w:tc>
        <w:tc>
          <w:tcPr>
            <w:tcW w:w="1080" w:type="dxa"/>
            <w:tcBorders>
              <w:right w:val="single" w:sz="4" w:space="0" w:color="auto"/>
            </w:tcBorders>
            <w:shd w:val="clear" w:color="auto" w:fill="auto"/>
            <w:vAlign w:val="center"/>
          </w:tcPr>
          <w:p w:rsidR="00B56D5E" w:rsidRPr="002E60C5" w:rsidRDefault="00B56D5E" w:rsidP="000A42DC">
            <w:pPr>
              <w:jc w:val="center"/>
              <w:rPr>
                <w:b/>
                <w:bCs/>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sz w:val="22"/>
                <w:szCs w:val="22"/>
              </w:rPr>
            </w:pPr>
          </w:p>
        </w:tc>
        <w:tc>
          <w:tcPr>
            <w:tcW w:w="1260"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r>
      <w:tr w:rsidR="00B56D5E" w:rsidRPr="002E60C5">
        <w:trPr>
          <w:trHeight w:val="402"/>
        </w:trPr>
        <w:tc>
          <w:tcPr>
            <w:tcW w:w="915" w:type="dxa"/>
            <w:shd w:val="clear" w:color="auto" w:fill="FFFFFF"/>
            <w:vAlign w:val="center"/>
          </w:tcPr>
          <w:p w:rsidR="00B56D5E" w:rsidRPr="002E60C5" w:rsidRDefault="00B56D5E" w:rsidP="000A42DC">
            <w:pPr>
              <w:jc w:val="center"/>
              <w:rPr>
                <w:b/>
                <w:bCs/>
                <w:sz w:val="22"/>
                <w:szCs w:val="22"/>
              </w:rPr>
            </w:pPr>
            <w:r w:rsidRPr="002E60C5">
              <w:rPr>
                <w:b/>
                <w:bCs/>
                <w:sz w:val="22"/>
                <w:szCs w:val="22"/>
              </w:rPr>
              <w:t>2.4</w:t>
            </w:r>
          </w:p>
        </w:tc>
        <w:tc>
          <w:tcPr>
            <w:tcW w:w="10124" w:type="dxa"/>
            <w:gridSpan w:val="5"/>
            <w:shd w:val="clear" w:color="auto" w:fill="FFFFFF"/>
            <w:vAlign w:val="center"/>
          </w:tcPr>
          <w:p w:rsidR="00B56D5E" w:rsidRPr="002E60C5" w:rsidRDefault="00B56D5E" w:rsidP="000A42DC">
            <w:pPr>
              <w:jc w:val="center"/>
              <w:rPr>
                <w:b/>
                <w:bCs/>
                <w:sz w:val="22"/>
                <w:szCs w:val="22"/>
              </w:rPr>
            </w:pPr>
            <w:r w:rsidRPr="002E60C5">
              <w:rPr>
                <w:b/>
                <w:bCs/>
                <w:sz w:val="22"/>
                <w:szCs w:val="22"/>
              </w:rPr>
              <w:t>ППО системы вентиляции и кондиционирования</w:t>
            </w:r>
          </w:p>
        </w:tc>
      </w:tr>
      <w:tr w:rsidR="00B56D5E" w:rsidRPr="002E60C5">
        <w:trPr>
          <w:trHeight w:val="499"/>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2.4.1.</w:t>
            </w:r>
          </w:p>
        </w:tc>
        <w:tc>
          <w:tcPr>
            <w:tcW w:w="10124"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w:t>
            </w:r>
            <w:r w:rsidRPr="002E60C5">
              <w:rPr>
                <w:bCs/>
                <w:i/>
                <w:sz w:val="22"/>
                <w:szCs w:val="22"/>
              </w:rPr>
              <w:t>воздуховодов</w:t>
            </w:r>
            <w:r w:rsidRPr="002E60C5">
              <w:rPr>
                <w:i/>
                <w:sz w:val="22"/>
                <w:szCs w:val="22"/>
              </w:rPr>
              <w:t>:</w:t>
            </w:r>
          </w:p>
        </w:tc>
      </w:tr>
      <w:tr w:rsidR="00B56D5E" w:rsidRPr="002E60C5">
        <w:trPr>
          <w:trHeight w:val="360"/>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изоляции воздуховодов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color w:val="FF0000"/>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499"/>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надежности сварных и болтовых соединений и креплений воздуховодов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color w:val="FF0000"/>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360"/>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proofErr w:type="gramStart"/>
            <w:r w:rsidRPr="002E60C5">
              <w:rPr>
                <w:sz w:val="22"/>
                <w:szCs w:val="22"/>
              </w:rPr>
              <w:t>Контроль за</w:t>
            </w:r>
            <w:proofErr w:type="gramEnd"/>
            <w:r w:rsidRPr="002E60C5">
              <w:rPr>
                <w:sz w:val="22"/>
                <w:szCs w:val="22"/>
              </w:rPr>
              <w:t xml:space="preserve"> отсутствием утечек и подсосов в воздуховодах (устранение</w:t>
            </w:r>
            <w:r>
              <w:rPr>
                <w:sz w:val="22"/>
                <w:szCs w:val="22"/>
              </w:rPr>
              <w:t xml:space="preserve"> замечаний</w:t>
            </w:r>
            <w:r w:rsidRPr="002E60C5">
              <w:rPr>
                <w:sz w:val="22"/>
                <w:szCs w:val="22"/>
              </w:rPr>
              <w:t>)</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color w:val="FF0000"/>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499"/>
        </w:trPr>
        <w:tc>
          <w:tcPr>
            <w:tcW w:w="915" w:type="dxa"/>
            <w:shd w:val="clear" w:color="auto" w:fill="auto"/>
            <w:vAlign w:val="center"/>
          </w:tcPr>
          <w:p w:rsidR="00B56D5E" w:rsidRPr="002E60C5" w:rsidRDefault="00B56D5E" w:rsidP="000A42DC">
            <w:pPr>
              <w:jc w:val="center"/>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защитных сеток</w:t>
            </w:r>
            <w:r>
              <w:rPr>
                <w:sz w:val="22"/>
                <w:szCs w:val="22"/>
              </w:rPr>
              <w:t xml:space="preserve">, </w:t>
            </w:r>
            <w:proofErr w:type="spellStart"/>
            <w:r w:rsidRPr="002E60C5">
              <w:rPr>
                <w:sz w:val="22"/>
                <w:szCs w:val="22"/>
              </w:rPr>
              <w:t>жалюзей</w:t>
            </w:r>
            <w:proofErr w:type="spellEnd"/>
            <w:r>
              <w:rPr>
                <w:sz w:val="22"/>
                <w:szCs w:val="22"/>
              </w:rPr>
              <w:t xml:space="preserve">, диффузоров и </w:t>
            </w:r>
            <w:proofErr w:type="spellStart"/>
            <w:r>
              <w:rPr>
                <w:sz w:val="22"/>
                <w:szCs w:val="22"/>
              </w:rPr>
              <w:t>анемостатов</w:t>
            </w:r>
            <w:proofErr w:type="spellEnd"/>
            <w:r w:rsidRPr="002E60C5">
              <w:rPr>
                <w:sz w:val="22"/>
                <w:szCs w:val="22"/>
              </w:rPr>
              <w:t xml:space="preserve"> (устранение замечаний)</w:t>
            </w:r>
          </w:p>
        </w:tc>
        <w:tc>
          <w:tcPr>
            <w:tcW w:w="1485" w:type="dxa"/>
            <w:shd w:val="clear" w:color="auto" w:fill="auto"/>
            <w:vAlign w:val="center"/>
          </w:tcPr>
          <w:p w:rsidR="00B56D5E" w:rsidRPr="002E60C5" w:rsidRDefault="00B56D5E" w:rsidP="000A42DC">
            <w:pPr>
              <w:rPr>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c>
          <w:tcPr>
            <w:tcW w:w="900" w:type="dxa"/>
            <w:tcBorders>
              <w:left w:val="single" w:sz="4" w:space="0" w:color="auto"/>
            </w:tcBorders>
            <w:shd w:val="clear" w:color="auto" w:fill="auto"/>
            <w:vAlign w:val="center"/>
          </w:tcPr>
          <w:p w:rsidR="00B56D5E" w:rsidRPr="002E60C5" w:rsidRDefault="00B56D5E" w:rsidP="000A42DC">
            <w:pPr>
              <w:jc w:val="center"/>
              <w:rPr>
                <w:sz w:val="22"/>
                <w:szCs w:val="22"/>
              </w:rPr>
            </w:pP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402"/>
        </w:trPr>
        <w:tc>
          <w:tcPr>
            <w:tcW w:w="915" w:type="dxa"/>
            <w:shd w:val="clear" w:color="auto" w:fill="auto"/>
            <w:vAlign w:val="center"/>
          </w:tcPr>
          <w:p w:rsidR="00B56D5E" w:rsidRPr="002E60C5" w:rsidRDefault="00B56D5E" w:rsidP="000A42DC">
            <w:pPr>
              <w:jc w:val="center"/>
              <w:rPr>
                <w:b/>
                <w:bCs/>
                <w:i/>
                <w:sz w:val="22"/>
                <w:szCs w:val="22"/>
              </w:rPr>
            </w:pPr>
            <w:r w:rsidRPr="002E60C5">
              <w:rPr>
                <w:b/>
                <w:bCs/>
                <w:i/>
                <w:sz w:val="22"/>
                <w:szCs w:val="22"/>
              </w:rPr>
              <w:t>2.4.2.</w:t>
            </w:r>
          </w:p>
        </w:tc>
        <w:tc>
          <w:tcPr>
            <w:tcW w:w="10124" w:type="dxa"/>
            <w:gridSpan w:val="5"/>
            <w:shd w:val="clear" w:color="auto" w:fill="auto"/>
            <w:vAlign w:val="center"/>
          </w:tcPr>
          <w:p w:rsidR="00B56D5E" w:rsidRPr="002E60C5" w:rsidRDefault="00B56D5E" w:rsidP="000A42DC">
            <w:pPr>
              <w:jc w:val="center"/>
              <w:rPr>
                <w:i/>
                <w:sz w:val="22"/>
                <w:szCs w:val="22"/>
              </w:rPr>
            </w:pPr>
            <w:proofErr w:type="spellStart"/>
            <w:r w:rsidRPr="002E60C5">
              <w:rPr>
                <w:i/>
                <w:sz w:val="22"/>
                <w:szCs w:val="22"/>
              </w:rPr>
              <w:t>Фанкойлы</w:t>
            </w:r>
            <w:proofErr w:type="spellEnd"/>
          </w:p>
        </w:tc>
      </w:tr>
      <w:tr w:rsidR="00B56D5E" w:rsidRPr="002E60C5">
        <w:trPr>
          <w:trHeight w:val="402"/>
        </w:trPr>
        <w:tc>
          <w:tcPr>
            <w:tcW w:w="915" w:type="dxa"/>
            <w:shd w:val="clear" w:color="auto" w:fill="auto"/>
            <w:vAlign w:val="center"/>
          </w:tcPr>
          <w:p w:rsidR="00B56D5E" w:rsidRPr="002E60C5" w:rsidRDefault="00B56D5E" w:rsidP="000A42DC">
            <w:pPr>
              <w:jc w:val="center"/>
              <w:rPr>
                <w:i/>
                <w:sz w:val="22"/>
                <w:szCs w:val="22"/>
              </w:rPr>
            </w:pPr>
            <w:r w:rsidRPr="002E60C5">
              <w:rPr>
                <w:i/>
                <w:sz w:val="22"/>
                <w:szCs w:val="22"/>
              </w:rPr>
              <w:t>2.4.2.1 </w:t>
            </w:r>
          </w:p>
        </w:tc>
        <w:tc>
          <w:tcPr>
            <w:tcW w:w="10124"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и работоспособности </w:t>
            </w:r>
            <w:r w:rsidRPr="002E60C5">
              <w:rPr>
                <w:bCs/>
                <w:i/>
                <w:sz w:val="22"/>
                <w:szCs w:val="22"/>
              </w:rPr>
              <w:t>вентиляторов</w:t>
            </w:r>
            <w:r w:rsidRPr="002E60C5">
              <w:rPr>
                <w:i/>
                <w:sz w:val="22"/>
                <w:szCs w:val="22"/>
              </w:rPr>
              <w:t>:</w:t>
            </w:r>
          </w:p>
        </w:tc>
      </w:tr>
      <w:tr w:rsidR="00B56D5E" w:rsidRPr="002E60C5">
        <w:trPr>
          <w:trHeight w:val="499"/>
        </w:trPr>
        <w:tc>
          <w:tcPr>
            <w:tcW w:w="915" w:type="dxa"/>
            <w:shd w:val="clear" w:color="auto" w:fill="auto"/>
            <w:vAlign w:val="center"/>
          </w:tcPr>
          <w:p w:rsidR="00B56D5E" w:rsidRPr="002E60C5" w:rsidRDefault="00B56D5E" w:rsidP="000A42DC">
            <w:pPr>
              <w:jc w:val="center"/>
              <w:rPr>
                <w:sz w:val="22"/>
                <w:szCs w:val="22"/>
              </w:rPr>
            </w:pPr>
          </w:p>
        </w:tc>
        <w:tc>
          <w:tcPr>
            <w:tcW w:w="5399" w:type="dxa"/>
            <w:shd w:val="clear" w:color="auto" w:fill="auto"/>
            <w:vAlign w:val="bottom"/>
          </w:tcPr>
          <w:p w:rsidR="00B56D5E" w:rsidRPr="002E60C5" w:rsidRDefault="00B56D5E" w:rsidP="000A42DC">
            <w:pPr>
              <w:jc w:val="both"/>
              <w:rPr>
                <w:sz w:val="22"/>
                <w:szCs w:val="22"/>
              </w:rPr>
            </w:pPr>
            <w:r w:rsidRPr="002E60C5">
              <w:rPr>
                <w:sz w:val="22"/>
                <w:szCs w:val="22"/>
              </w:rPr>
              <w:t xml:space="preserve">Контроль состояния и чистоты </w:t>
            </w:r>
            <w:r w:rsidRPr="002E60C5">
              <w:rPr>
                <w:bCs/>
                <w:sz w:val="22"/>
                <w:szCs w:val="22"/>
              </w:rPr>
              <w:t>воздушного фильтра</w:t>
            </w:r>
            <w:r w:rsidRPr="002E60C5">
              <w:rPr>
                <w:sz w:val="22"/>
                <w:szCs w:val="22"/>
              </w:rPr>
              <w:t xml:space="preserve"> (устранение замечаний)</w:t>
            </w:r>
          </w:p>
        </w:tc>
        <w:tc>
          <w:tcPr>
            <w:tcW w:w="1485" w:type="dxa"/>
            <w:shd w:val="clear" w:color="auto" w:fill="auto"/>
            <w:vAlign w:val="center"/>
          </w:tcPr>
          <w:p w:rsidR="00B56D5E" w:rsidRPr="002E60C5" w:rsidRDefault="00B56D5E" w:rsidP="000A42DC">
            <w:pPr>
              <w:jc w:val="center"/>
              <w:rPr>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highlight w:val="yellow"/>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color w:val="0000FF"/>
                <w:sz w:val="22"/>
                <w:szCs w:val="22"/>
              </w:rPr>
            </w:pPr>
          </w:p>
        </w:tc>
      </w:tr>
      <w:tr w:rsidR="00B56D5E" w:rsidRPr="002E60C5">
        <w:trPr>
          <w:trHeight w:val="499"/>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bottom"/>
          </w:tcPr>
          <w:p w:rsidR="00B56D5E" w:rsidRPr="002E60C5" w:rsidRDefault="00B56D5E" w:rsidP="000A42DC">
            <w:pPr>
              <w:jc w:val="both"/>
              <w:rPr>
                <w:sz w:val="22"/>
                <w:szCs w:val="22"/>
              </w:rPr>
            </w:pPr>
            <w:r w:rsidRPr="002E60C5">
              <w:rPr>
                <w:sz w:val="22"/>
                <w:szCs w:val="22"/>
              </w:rPr>
              <w:t>Осмотр вентиляторов с целью выявления механических повреждений (по необходимости -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sz w:val="22"/>
                <w:szCs w:val="22"/>
              </w:rPr>
            </w:pPr>
          </w:p>
        </w:tc>
      </w:tr>
      <w:tr w:rsidR="00B56D5E" w:rsidRPr="002E60C5">
        <w:trPr>
          <w:trHeight w:val="499"/>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bottom"/>
          </w:tcPr>
          <w:p w:rsidR="00B56D5E" w:rsidRPr="002E60C5" w:rsidRDefault="00B56D5E" w:rsidP="000A42DC">
            <w:pPr>
              <w:jc w:val="both"/>
              <w:rPr>
                <w:sz w:val="22"/>
                <w:szCs w:val="22"/>
              </w:rPr>
            </w:pPr>
            <w:r w:rsidRPr="002E60C5">
              <w:rPr>
                <w:sz w:val="22"/>
                <w:szCs w:val="22"/>
              </w:rPr>
              <w:t>Осмотр вентиляторов и их внутренних полостей на наличие пылевых и грязевых отложений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highlight w:val="yellow"/>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499"/>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правильности вращения рабочего колеса вентилятора (при необходимости –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499"/>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состояния и работоспособности подшипников вентиляторов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402"/>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зазора между колесом вентилятора и корпусом (регулировка)</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FF0000"/>
                <w:sz w:val="22"/>
                <w:szCs w:val="22"/>
                <w:highlight w:val="yellow"/>
              </w:rPr>
            </w:pPr>
          </w:p>
        </w:tc>
        <w:tc>
          <w:tcPr>
            <w:tcW w:w="1260" w:type="dxa"/>
            <w:shd w:val="clear" w:color="auto" w:fill="auto"/>
            <w:vAlign w:val="center"/>
          </w:tcPr>
          <w:p w:rsidR="00B56D5E" w:rsidRPr="002E60C5" w:rsidRDefault="00B56D5E" w:rsidP="000A42DC">
            <w:pPr>
              <w:jc w:val="center"/>
              <w:rPr>
                <w:sz w:val="22"/>
                <w:szCs w:val="22"/>
              </w:rPr>
            </w:pPr>
            <w:r w:rsidRPr="002E60C5">
              <w:rPr>
                <w:color w:val="0000FF"/>
                <w:sz w:val="22"/>
                <w:szCs w:val="22"/>
              </w:rPr>
              <w:sym w:font="Wingdings" w:char="F0FE"/>
            </w:r>
          </w:p>
        </w:tc>
      </w:tr>
      <w:tr w:rsidR="00B56D5E" w:rsidRPr="002E60C5">
        <w:trPr>
          <w:trHeight w:val="255"/>
        </w:trPr>
        <w:tc>
          <w:tcPr>
            <w:tcW w:w="915" w:type="dxa"/>
            <w:shd w:val="clear" w:color="auto" w:fill="auto"/>
            <w:vAlign w:val="center"/>
          </w:tcPr>
          <w:p w:rsidR="00B56D5E" w:rsidRPr="002E60C5" w:rsidRDefault="00B56D5E" w:rsidP="000A42DC">
            <w:pPr>
              <w:jc w:val="center"/>
              <w:rPr>
                <w:bCs/>
                <w:i/>
                <w:sz w:val="22"/>
                <w:szCs w:val="22"/>
              </w:rPr>
            </w:pPr>
            <w:r w:rsidRPr="002E60C5">
              <w:rPr>
                <w:bCs/>
                <w:i/>
                <w:sz w:val="22"/>
                <w:szCs w:val="22"/>
              </w:rPr>
              <w:t>2.4.2.2</w:t>
            </w:r>
          </w:p>
        </w:tc>
        <w:tc>
          <w:tcPr>
            <w:tcW w:w="10124" w:type="dxa"/>
            <w:gridSpan w:val="5"/>
            <w:shd w:val="clear" w:color="auto" w:fill="auto"/>
            <w:vAlign w:val="center"/>
          </w:tcPr>
          <w:p w:rsidR="00B56D5E" w:rsidRPr="002E60C5" w:rsidRDefault="00B56D5E" w:rsidP="000A42DC">
            <w:pPr>
              <w:jc w:val="center"/>
              <w:rPr>
                <w:i/>
                <w:sz w:val="22"/>
                <w:szCs w:val="22"/>
              </w:rPr>
            </w:pPr>
            <w:r w:rsidRPr="002E60C5">
              <w:rPr>
                <w:i/>
                <w:sz w:val="22"/>
                <w:szCs w:val="22"/>
              </w:rPr>
              <w:t xml:space="preserve">Контроль состояния и работоспособности </w:t>
            </w:r>
            <w:r w:rsidRPr="002E60C5">
              <w:rPr>
                <w:bCs/>
                <w:i/>
                <w:sz w:val="22"/>
                <w:szCs w:val="22"/>
              </w:rPr>
              <w:t>теплообменников</w:t>
            </w:r>
            <w:r>
              <w:rPr>
                <w:bCs/>
                <w:i/>
                <w:sz w:val="22"/>
                <w:szCs w:val="22"/>
              </w:rPr>
              <w:t xml:space="preserve"> и дренажной системы</w:t>
            </w:r>
            <w:r w:rsidRPr="002E60C5">
              <w:rPr>
                <w:bCs/>
                <w:i/>
                <w:sz w:val="22"/>
                <w:szCs w:val="22"/>
              </w:rPr>
              <w:t>:</w:t>
            </w:r>
          </w:p>
        </w:tc>
      </w:tr>
      <w:tr w:rsidR="00B56D5E" w:rsidRPr="002E60C5">
        <w:trPr>
          <w:trHeight w:val="360"/>
        </w:trPr>
        <w:tc>
          <w:tcPr>
            <w:tcW w:w="91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чистоты теплообменников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c>
          <w:tcPr>
            <w:tcW w:w="900" w:type="dxa"/>
            <w:tcBorders>
              <w:lef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1260" w:type="dxa"/>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sym w:font="Wingdings" w:char="F0FE"/>
            </w:r>
          </w:p>
        </w:tc>
      </w:tr>
      <w:tr w:rsidR="00B56D5E" w:rsidRPr="002E60C5">
        <w:trPr>
          <w:trHeight w:val="600"/>
        </w:trPr>
        <w:tc>
          <w:tcPr>
            <w:tcW w:w="915" w:type="dxa"/>
            <w:shd w:val="clear" w:color="auto" w:fill="auto"/>
            <w:vAlign w:val="center"/>
          </w:tcPr>
          <w:p w:rsidR="00B56D5E" w:rsidRPr="002E60C5" w:rsidRDefault="00B56D5E" w:rsidP="000A42DC">
            <w:pPr>
              <w:jc w:val="both"/>
              <w:rPr>
                <w:b/>
                <w:bCs/>
                <w:sz w:val="22"/>
                <w:szCs w:val="22"/>
              </w:rPr>
            </w:pPr>
            <w:r w:rsidRPr="002E60C5">
              <w:rPr>
                <w:b/>
                <w:bCs/>
                <w:sz w:val="22"/>
                <w:szCs w:val="22"/>
              </w:rPr>
              <w:t> </w:t>
            </w:r>
          </w:p>
        </w:tc>
        <w:tc>
          <w:tcPr>
            <w:tcW w:w="5399" w:type="dxa"/>
            <w:shd w:val="clear" w:color="auto" w:fill="auto"/>
            <w:vAlign w:val="center"/>
          </w:tcPr>
          <w:p w:rsidR="00B56D5E" w:rsidRPr="002E60C5" w:rsidRDefault="00B56D5E" w:rsidP="000A42DC">
            <w:pPr>
              <w:jc w:val="both"/>
              <w:rPr>
                <w:sz w:val="22"/>
                <w:szCs w:val="22"/>
              </w:rPr>
            </w:pPr>
            <w:proofErr w:type="gramStart"/>
            <w:r w:rsidRPr="002E60C5">
              <w:rPr>
                <w:sz w:val="22"/>
                <w:szCs w:val="22"/>
              </w:rPr>
              <w:t>Контроль за</w:t>
            </w:r>
            <w:proofErr w:type="gramEnd"/>
            <w:r w:rsidRPr="002E60C5">
              <w:rPr>
                <w:sz w:val="22"/>
                <w:szCs w:val="22"/>
              </w:rPr>
              <w:t xml:space="preserve"> состоянием и чистотой </w:t>
            </w:r>
            <w:r w:rsidRPr="002E60C5">
              <w:rPr>
                <w:bCs/>
                <w:sz w:val="22"/>
                <w:szCs w:val="22"/>
              </w:rPr>
              <w:t xml:space="preserve">поддонов </w:t>
            </w:r>
            <w:r w:rsidRPr="002E60C5">
              <w:rPr>
                <w:sz w:val="22"/>
                <w:szCs w:val="22"/>
              </w:rPr>
              <w:t>для сбора конденсата (устранение замечаний)</w:t>
            </w:r>
          </w:p>
        </w:tc>
        <w:tc>
          <w:tcPr>
            <w:tcW w:w="1485" w:type="dxa"/>
            <w:shd w:val="clear" w:color="auto" w:fill="auto"/>
            <w:vAlign w:val="center"/>
          </w:tcPr>
          <w:p w:rsidR="00B56D5E" w:rsidRPr="002E60C5" w:rsidRDefault="00B56D5E" w:rsidP="000A42DC">
            <w:pPr>
              <w:jc w:val="center"/>
              <w:rPr>
                <w:sz w:val="22"/>
                <w:szCs w:val="22"/>
              </w:rPr>
            </w:pPr>
            <w:r w:rsidRPr="002E60C5">
              <w:rPr>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t> </w:t>
            </w:r>
          </w:p>
        </w:tc>
      </w:tr>
      <w:tr w:rsidR="00B56D5E" w:rsidRPr="002E60C5">
        <w:trPr>
          <w:trHeight w:val="600"/>
        </w:trPr>
        <w:tc>
          <w:tcPr>
            <w:tcW w:w="915" w:type="dxa"/>
            <w:shd w:val="clear" w:color="auto" w:fill="auto"/>
            <w:vAlign w:val="center"/>
          </w:tcPr>
          <w:p w:rsidR="00B56D5E" w:rsidRPr="002E60C5" w:rsidRDefault="00B56D5E" w:rsidP="000A42DC">
            <w:pPr>
              <w:jc w:val="center"/>
              <w:rPr>
                <w:b/>
                <w:bCs/>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w:t>
            </w:r>
            <w:r w:rsidRPr="002E60C5">
              <w:rPr>
                <w:bCs/>
                <w:sz w:val="22"/>
                <w:szCs w:val="22"/>
              </w:rPr>
              <w:t>герметичности</w:t>
            </w:r>
            <w:r w:rsidRPr="002E60C5">
              <w:rPr>
                <w:sz w:val="22"/>
                <w:szCs w:val="22"/>
              </w:rPr>
              <w:t xml:space="preserve"> соединений водяного </w:t>
            </w:r>
            <w:r w:rsidRPr="002E60C5">
              <w:rPr>
                <w:bCs/>
                <w:sz w:val="22"/>
                <w:szCs w:val="22"/>
              </w:rPr>
              <w:t>контура</w:t>
            </w:r>
            <w:r w:rsidRPr="002E60C5">
              <w:rPr>
                <w:sz w:val="22"/>
                <w:szCs w:val="22"/>
              </w:rPr>
              <w:t>, отсутствия протечек в местах соединений (по необходимости - устранение замечаний)</w:t>
            </w:r>
          </w:p>
        </w:tc>
        <w:tc>
          <w:tcPr>
            <w:tcW w:w="1485" w:type="dxa"/>
            <w:shd w:val="clear" w:color="auto" w:fill="auto"/>
            <w:vAlign w:val="center"/>
          </w:tcPr>
          <w:p w:rsidR="00B56D5E" w:rsidRPr="002E60C5" w:rsidRDefault="00B56D5E" w:rsidP="000A42DC">
            <w:pPr>
              <w:jc w:val="center"/>
              <w:rPr>
                <w:color w:val="FF0000"/>
                <w:sz w:val="22"/>
                <w:szCs w:val="22"/>
              </w:rPr>
            </w:pPr>
            <w:r w:rsidRPr="002E60C5">
              <w:rPr>
                <w:color w:val="FF0000"/>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color w:val="0000FF"/>
                <w:sz w:val="22"/>
                <w:szCs w:val="22"/>
              </w:rPr>
            </w:pPr>
          </w:p>
        </w:tc>
      </w:tr>
      <w:tr w:rsidR="00B56D5E" w:rsidRPr="002E60C5">
        <w:trPr>
          <w:trHeight w:val="600"/>
        </w:trPr>
        <w:tc>
          <w:tcPr>
            <w:tcW w:w="915" w:type="dxa"/>
            <w:shd w:val="clear" w:color="auto" w:fill="auto"/>
            <w:vAlign w:val="center"/>
          </w:tcPr>
          <w:p w:rsidR="00B56D5E" w:rsidRPr="002E60C5" w:rsidRDefault="00B56D5E" w:rsidP="000A42DC">
            <w:pPr>
              <w:jc w:val="center"/>
              <w:rPr>
                <w:b/>
                <w:bCs/>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w:t>
            </w:r>
            <w:r w:rsidRPr="002E60C5">
              <w:rPr>
                <w:bCs/>
                <w:sz w:val="22"/>
                <w:szCs w:val="22"/>
              </w:rPr>
              <w:t>герметичности</w:t>
            </w:r>
            <w:r w:rsidRPr="002E60C5">
              <w:rPr>
                <w:sz w:val="22"/>
                <w:szCs w:val="22"/>
              </w:rPr>
              <w:t xml:space="preserve"> соединений </w:t>
            </w:r>
            <w:r>
              <w:rPr>
                <w:sz w:val="22"/>
                <w:szCs w:val="22"/>
              </w:rPr>
              <w:t>дренажного</w:t>
            </w:r>
            <w:r w:rsidRPr="002E60C5">
              <w:rPr>
                <w:sz w:val="22"/>
                <w:szCs w:val="22"/>
              </w:rPr>
              <w:t xml:space="preserve"> </w:t>
            </w:r>
            <w:r w:rsidRPr="002E60C5">
              <w:rPr>
                <w:bCs/>
                <w:sz w:val="22"/>
                <w:szCs w:val="22"/>
              </w:rPr>
              <w:t>контура</w:t>
            </w:r>
            <w:r w:rsidRPr="002E60C5">
              <w:rPr>
                <w:sz w:val="22"/>
                <w:szCs w:val="22"/>
              </w:rPr>
              <w:t>, отсутствия протечек в местах соединений (по необходимости - устранение замечаний)</w:t>
            </w:r>
          </w:p>
        </w:tc>
        <w:tc>
          <w:tcPr>
            <w:tcW w:w="1485" w:type="dxa"/>
            <w:shd w:val="clear" w:color="auto" w:fill="auto"/>
            <w:vAlign w:val="center"/>
          </w:tcPr>
          <w:p w:rsidR="00B56D5E" w:rsidRPr="002E60C5" w:rsidRDefault="00B56D5E" w:rsidP="000A42DC">
            <w:pPr>
              <w:jc w:val="center"/>
              <w:rPr>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1260" w:type="dxa"/>
            <w:shd w:val="clear" w:color="auto" w:fill="auto"/>
            <w:vAlign w:val="center"/>
          </w:tcPr>
          <w:p w:rsidR="00B56D5E" w:rsidRPr="002E60C5" w:rsidRDefault="00B56D5E" w:rsidP="000A42DC">
            <w:pPr>
              <w:jc w:val="center"/>
              <w:rPr>
                <w:color w:val="0000FF"/>
                <w:sz w:val="22"/>
                <w:szCs w:val="22"/>
              </w:rPr>
            </w:pPr>
          </w:p>
        </w:tc>
      </w:tr>
      <w:tr w:rsidR="00B56D5E" w:rsidRPr="002E60C5">
        <w:trPr>
          <w:trHeight w:val="600"/>
        </w:trPr>
        <w:tc>
          <w:tcPr>
            <w:tcW w:w="915" w:type="dxa"/>
            <w:shd w:val="clear" w:color="auto" w:fill="auto"/>
            <w:vAlign w:val="center"/>
          </w:tcPr>
          <w:p w:rsidR="00B56D5E" w:rsidRPr="002E60C5" w:rsidRDefault="00B56D5E" w:rsidP="000A42DC">
            <w:pPr>
              <w:jc w:val="center"/>
              <w:rPr>
                <w:b/>
                <w:bCs/>
                <w:color w:val="FF0000"/>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w:t>
            </w:r>
            <w:r w:rsidRPr="002E60C5">
              <w:rPr>
                <w:bCs/>
                <w:sz w:val="22"/>
                <w:szCs w:val="22"/>
              </w:rPr>
              <w:t>состояния изоляции</w:t>
            </w:r>
            <w:r w:rsidRPr="002E60C5">
              <w:rPr>
                <w:sz w:val="22"/>
                <w:szCs w:val="22"/>
              </w:rPr>
              <w:t xml:space="preserve"> трубопроводов (по необходимости - устранение замечаний)</w:t>
            </w:r>
          </w:p>
        </w:tc>
        <w:tc>
          <w:tcPr>
            <w:tcW w:w="1485" w:type="dxa"/>
            <w:shd w:val="clear" w:color="auto" w:fill="auto"/>
            <w:vAlign w:val="center"/>
          </w:tcPr>
          <w:p w:rsidR="00B56D5E" w:rsidRPr="002E60C5" w:rsidRDefault="00B56D5E" w:rsidP="000A42DC">
            <w:pPr>
              <w:jc w:val="center"/>
              <w:rPr>
                <w:color w:val="FF0000"/>
                <w:sz w:val="22"/>
                <w:szCs w:val="22"/>
              </w:rPr>
            </w:pPr>
            <w:r w:rsidRPr="002E60C5">
              <w:rPr>
                <w:color w:val="FF0000"/>
                <w:sz w:val="22"/>
                <w:szCs w:val="22"/>
              </w:rPr>
              <w:t> </w:t>
            </w:r>
          </w:p>
        </w:tc>
        <w:tc>
          <w:tcPr>
            <w:tcW w:w="1080" w:type="dxa"/>
            <w:tcBorders>
              <w:right w:val="single" w:sz="4" w:space="0" w:color="auto"/>
            </w:tcBorders>
            <w:shd w:val="clear" w:color="auto" w:fill="auto"/>
            <w:vAlign w:val="center"/>
          </w:tcPr>
          <w:p w:rsidR="00B56D5E" w:rsidRPr="002E60C5" w:rsidRDefault="00B56D5E" w:rsidP="000A42DC">
            <w:pPr>
              <w:jc w:val="center"/>
              <w:rPr>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color w:val="0000FF"/>
                <w:sz w:val="22"/>
                <w:szCs w:val="22"/>
              </w:rPr>
            </w:pPr>
            <w:r w:rsidRPr="002E60C5">
              <w:rPr>
                <w:color w:val="0000FF"/>
                <w:sz w:val="22"/>
                <w:szCs w:val="22"/>
              </w:rPr>
              <w:sym w:font="Wingdings" w:char="F0FE"/>
            </w:r>
          </w:p>
        </w:tc>
        <w:tc>
          <w:tcPr>
            <w:tcW w:w="1260" w:type="dxa"/>
            <w:shd w:val="clear" w:color="auto" w:fill="auto"/>
            <w:vAlign w:val="center"/>
          </w:tcPr>
          <w:p w:rsidR="00B56D5E" w:rsidRPr="002E60C5" w:rsidRDefault="00B56D5E" w:rsidP="000A42DC">
            <w:pPr>
              <w:jc w:val="center"/>
              <w:rPr>
                <w:color w:val="0000FF"/>
                <w:sz w:val="22"/>
                <w:szCs w:val="22"/>
              </w:rPr>
            </w:pPr>
          </w:p>
        </w:tc>
      </w:tr>
      <w:tr w:rsidR="00B56D5E" w:rsidRPr="002E60C5">
        <w:trPr>
          <w:trHeight w:val="402"/>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Проверка работы </w:t>
            </w:r>
            <w:proofErr w:type="spellStart"/>
            <w:r w:rsidRPr="002E60C5">
              <w:rPr>
                <w:sz w:val="22"/>
                <w:szCs w:val="22"/>
              </w:rPr>
              <w:t>фанкойла</w:t>
            </w:r>
            <w:proofErr w:type="spellEnd"/>
            <w:r w:rsidRPr="002E60C5">
              <w:rPr>
                <w:sz w:val="22"/>
                <w:szCs w:val="22"/>
              </w:rPr>
              <w:t xml:space="preserve"> во всех режимах</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tcPr>
          <w:p w:rsidR="00B56D5E" w:rsidRPr="002E60C5" w:rsidRDefault="00B56D5E" w:rsidP="000A42DC">
            <w:pPr>
              <w:jc w:val="center"/>
              <w:rPr>
                <w:b/>
                <w:bCs/>
                <w:color w:val="0000FF"/>
                <w:sz w:val="22"/>
                <w:szCs w:val="22"/>
              </w:rPr>
            </w:pPr>
          </w:p>
        </w:tc>
        <w:tc>
          <w:tcPr>
            <w:tcW w:w="1260" w:type="dxa"/>
            <w:shd w:val="clear" w:color="auto" w:fill="auto"/>
            <w:vAlign w:val="center"/>
          </w:tcPr>
          <w:p w:rsidR="00B56D5E" w:rsidRPr="002E60C5" w:rsidRDefault="00B56D5E" w:rsidP="000A42DC">
            <w:pPr>
              <w:rPr>
                <w:b/>
                <w:bCs/>
                <w:color w:val="0000FF"/>
                <w:sz w:val="22"/>
                <w:szCs w:val="22"/>
              </w:rPr>
            </w:pPr>
          </w:p>
        </w:tc>
      </w:tr>
      <w:tr w:rsidR="00B56D5E" w:rsidRPr="002E60C5">
        <w:trPr>
          <w:trHeight w:val="402"/>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 xml:space="preserve">Контроль температуры воздуха на входе и выходе </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tcPr>
          <w:p w:rsidR="00B56D5E" w:rsidRPr="002E60C5" w:rsidRDefault="00B56D5E" w:rsidP="000A42DC">
            <w:pPr>
              <w:jc w:val="center"/>
              <w:rPr>
                <w:b/>
                <w:bCs/>
                <w:color w:val="0000FF"/>
                <w:sz w:val="22"/>
                <w:szCs w:val="22"/>
              </w:rPr>
            </w:pPr>
          </w:p>
        </w:tc>
        <w:tc>
          <w:tcPr>
            <w:tcW w:w="1260" w:type="dxa"/>
            <w:shd w:val="clear" w:color="auto" w:fill="auto"/>
            <w:vAlign w:val="center"/>
          </w:tcPr>
          <w:p w:rsidR="00B56D5E" w:rsidRPr="002E60C5" w:rsidRDefault="00B56D5E" w:rsidP="000A42DC">
            <w:pPr>
              <w:rPr>
                <w:b/>
                <w:bCs/>
                <w:color w:val="0000FF"/>
                <w:sz w:val="22"/>
                <w:szCs w:val="22"/>
              </w:rPr>
            </w:pP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jc w:val="both"/>
              <w:rPr>
                <w:sz w:val="22"/>
                <w:szCs w:val="22"/>
              </w:rPr>
            </w:pPr>
            <w:r w:rsidRPr="002E60C5">
              <w:rPr>
                <w:sz w:val="22"/>
                <w:szCs w:val="22"/>
              </w:rPr>
              <w:t>Контроль состояний силовых и управляющих цепей (по необходимости - устранение замечаний)</w:t>
            </w:r>
          </w:p>
        </w:tc>
        <w:tc>
          <w:tcPr>
            <w:tcW w:w="1485" w:type="dxa"/>
            <w:shd w:val="clear" w:color="auto" w:fill="auto"/>
            <w:vAlign w:val="center"/>
          </w:tcPr>
          <w:p w:rsidR="00B56D5E" w:rsidRPr="002E60C5" w:rsidRDefault="00B56D5E" w:rsidP="000A42DC">
            <w:pPr>
              <w:jc w:val="cente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1260" w:type="dxa"/>
            <w:shd w:val="clear" w:color="auto" w:fill="auto"/>
          </w:tcPr>
          <w:p w:rsidR="00B56D5E" w:rsidRPr="002E60C5" w:rsidRDefault="00B56D5E" w:rsidP="000A42DC">
            <w:pPr>
              <w:jc w:val="center"/>
              <w:rPr>
                <w:b/>
                <w:bCs/>
                <w:color w:val="0000FF"/>
                <w:sz w:val="22"/>
                <w:szCs w:val="22"/>
              </w:rPr>
            </w:pPr>
            <w:r w:rsidRPr="002E60C5">
              <w:rPr>
                <w:color w:val="0000FF"/>
                <w:sz w:val="22"/>
                <w:szCs w:val="22"/>
              </w:rPr>
              <w:sym w:font="Wingdings" w:char="F0FE"/>
            </w: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jc w:val="both"/>
              <w:rPr>
                <w:sz w:val="22"/>
                <w:szCs w:val="22"/>
              </w:rPr>
            </w:pPr>
            <w:proofErr w:type="gramStart"/>
            <w:r w:rsidRPr="002E60C5">
              <w:rPr>
                <w:sz w:val="22"/>
                <w:szCs w:val="22"/>
              </w:rPr>
              <w:t>Контроль за</w:t>
            </w:r>
            <w:proofErr w:type="gramEnd"/>
            <w:r w:rsidRPr="002E60C5">
              <w:rPr>
                <w:sz w:val="22"/>
                <w:szCs w:val="22"/>
              </w:rPr>
              <w:t xml:space="preserve"> состоянием соединений проводов на </w:t>
            </w:r>
            <w:proofErr w:type="spellStart"/>
            <w:r w:rsidRPr="002E60C5">
              <w:rPr>
                <w:sz w:val="22"/>
                <w:szCs w:val="22"/>
              </w:rPr>
              <w:t>клемных</w:t>
            </w:r>
            <w:proofErr w:type="spellEnd"/>
            <w:r w:rsidRPr="002E60C5">
              <w:rPr>
                <w:sz w:val="22"/>
                <w:szCs w:val="22"/>
              </w:rPr>
              <w:t xml:space="preserve"> коробках, предохранителей, наконечников, контактов (по необходимости - устранение замечаний)</w:t>
            </w:r>
          </w:p>
        </w:tc>
        <w:tc>
          <w:tcPr>
            <w:tcW w:w="1485" w:type="dxa"/>
            <w:shd w:val="clear" w:color="auto" w:fill="auto"/>
            <w:vAlign w:val="center"/>
          </w:tcPr>
          <w:p w:rsidR="00B56D5E" w:rsidRPr="002E60C5" w:rsidRDefault="00B56D5E" w:rsidP="000A42DC">
            <w:pPr>
              <w:jc w:val="cente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jc w:val="cente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p>
          <w:p w:rsidR="00B56D5E" w:rsidRPr="002E60C5" w:rsidRDefault="00B56D5E" w:rsidP="000A42DC">
            <w:pPr>
              <w:jc w:val="center"/>
              <w:rPr>
                <w:b/>
                <w:bCs/>
                <w:color w:val="0000FF"/>
                <w:sz w:val="22"/>
                <w:szCs w:val="22"/>
              </w:rPr>
            </w:pPr>
            <w:r w:rsidRPr="002E60C5">
              <w:rPr>
                <w:color w:val="0000FF"/>
                <w:sz w:val="22"/>
                <w:szCs w:val="22"/>
              </w:rPr>
              <w:sym w:font="Wingdings" w:char="F0FE"/>
            </w:r>
          </w:p>
        </w:tc>
      </w:tr>
      <w:tr w:rsidR="00164582" w:rsidRPr="002E60C5">
        <w:trPr>
          <w:trHeight w:val="600"/>
        </w:trPr>
        <w:tc>
          <w:tcPr>
            <w:tcW w:w="915" w:type="dxa"/>
            <w:shd w:val="clear" w:color="auto" w:fill="auto"/>
            <w:vAlign w:val="center"/>
          </w:tcPr>
          <w:p w:rsidR="00164582" w:rsidRPr="002E60C5" w:rsidRDefault="00164582" w:rsidP="00E67DF8">
            <w:pPr>
              <w:jc w:val="center"/>
              <w:rPr>
                <w:b/>
                <w:bCs/>
                <w:sz w:val="22"/>
                <w:szCs w:val="22"/>
              </w:rPr>
            </w:pPr>
            <w:r w:rsidRPr="002E60C5">
              <w:rPr>
                <w:b/>
                <w:bCs/>
                <w:sz w:val="22"/>
                <w:szCs w:val="22"/>
              </w:rPr>
              <w:t>2.5.</w:t>
            </w:r>
          </w:p>
        </w:tc>
        <w:tc>
          <w:tcPr>
            <w:tcW w:w="10124" w:type="dxa"/>
            <w:gridSpan w:val="5"/>
            <w:shd w:val="clear" w:color="auto" w:fill="auto"/>
            <w:vAlign w:val="center"/>
          </w:tcPr>
          <w:p w:rsidR="00164582" w:rsidRDefault="00164582" w:rsidP="00E67DF8">
            <w:pPr>
              <w:jc w:val="center"/>
              <w:rPr>
                <w:b/>
                <w:bCs/>
                <w:sz w:val="22"/>
                <w:szCs w:val="22"/>
              </w:rPr>
            </w:pPr>
            <w:r w:rsidRPr="002E60C5">
              <w:rPr>
                <w:b/>
                <w:bCs/>
                <w:sz w:val="22"/>
                <w:szCs w:val="22"/>
              </w:rPr>
              <w:t xml:space="preserve">ППО систем АПС </w:t>
            </w:r>
          </w:p>
          <w:p w:rsidR="00164582" w:rsidRPr="002E60C5" w:rsidRDefault="00164582" w:rsidP="00E67DF8">
            <w:pPr>
              <w:jc w:val="center"/>
              <w:rPr>
                <w:b/>
                <w:bCs/>
                <w:sz w:val="22"/>
                <w:szCs w:val="22"/>
              </w:rPr>
            </w:pPr>
            <w:r w:rsidRPr="002E60C5">
              <w:rPr>
                <w:b/>
                <w:bCs/>
                <w:sz w:val="22"/>
                <w:szCs w:val="22"/>
              </w:rPr>
              <w:t>(выполняется силами специализированной организации)</w:t>
            </w: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 xml:space="preserve">Внешний осмотр составных частей системы (приемно-контрольного прибора, </w:t>
            </w:r>
            <w:proofErr w:type="spellStart"/>
            <w:r w:rsidRPr="002E60C5">
              <w:rPr>
                <w:color w:val="000000"/>
                <w:sz w:val="22"/>
                <w:szCs w:val="22"/>
              </w:rPr>
              <w:t>извещателей</w:t>
            </w:r>
            <w:proofErr w:type="spellEnd"/>
            <w:r w:rsidRPr="002E60C5">
              <w:rPr>
                <w:color w:val="000000"/>
                <w:sz w:val="22"/>
                <w:szCs w:val="22"/>
              </w:rPr>
              <w:t xml:space="preserve">, </w:t>
            </w:r>
            <w:proofErr w:type="spellStart"/>
            <w:r w:rsidRPr="002E60C5">
              <w:rPr>
                <w:color w:val="000000"/>
                <w:sz w:val="22"/>
                <w:szCs w:val="22"/>
              </w:rPr>
              <w:t>оповещателей</w:t>
            </w:r>
            <w:proofErr w:type="spellEnd"/>
            <w:r w:rsidRPr="002E60C5">
              <w:rPr>
                <w:color w:val="000000"/>
                <w:sz w:val="22"/>
                <w:szCs w:val="22"/>
              </w:rPr>
              <w:t>, шлейфа сигнализаций) на отсутствие механических повреждений, коррозии, грязи, прочности креплений и т.д.</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 xml:space="preserve">Проверка работоспособности составных частей системы (приемно-контрольного прибора, </w:t>
            </w:r>
            <w:proofErr w:type="spellStart"/>
            <w:r w:rsidRPr="002E60C5">
              <w:rPr>
                <w:color w:val="000000"/>
                <w:sz w:val="22"/>
                <w:szCs w:val="22"/>
              </w:rPr>
              <w:t>извещателей</w:t>
            </w:r>
            <w:proofErr w:type="spellEnd"/>
            <w:r w:rsidRPr="002E60C5">
              <w:rPr>
                <w:color w:val="000000"/>
                <w:sz w:val="22"/>
                <w:szCs w:val="22"/>
              </w:rPr>
              <w:t xml:space="preserve">, </w:t>
            </w:r>
            <w:proofErr w:type="spellStart"/>
            <w:r w:rsidRPr="002E60C5">
              <w:rPr>
                <w:color w:val="000000"/>
                <w:sz w:val="22"/>
                <w:szCs w:val="22"/>
              </w:rPr>
              <w:t>оповещателей</w:t>
            </w:r>
            <w:proofErr w:type="spellEnd"/>
            <w:r w:rsidRPr="002E60C5">
              <w:rPr>
                <w:color w:val="000000"/>
                <w:sz w:val="22"/>
                <w:szCs w:val="22"/>
              </w:rPr>
              <w:t>, измерение параметров шлейфа сигнализации и т.д.)</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Профилактические работы</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Проверка работоспособности системы</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jc w:val="center"/>
              <w:rPr>
                <w:b/>
                <w:bCs/>
                <w:color w:val="0000FF"/>
                <w:sz w:val="22"/>
                <w:szCs w:val="22"/>
              </w:rPr>
            </w:pPr>
            <w:r w:rsidRPr="002E60C5">
              <w:rPr>
                <w:color w:val="0000FF"/>
                <w:sz w:val="22"/>
                <w:szCs w:val="22"/>
              </w:rPr>
              <w:sym w:font="Wingdings" w:char="F0FE"/>
            </w: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p>
        </w:tc>
      </w:tr>
      <w:tr w:rsidR="00B56D5E" w:rsidRPr="00FD32D5">
        <w:trPr>
          <w:trHeight w:val="600"/>
        </w:trPr>
        <w:tc>
          <w:tcPr>
            <w:tcW w:w="915" w:type="dxa"/>
            <w:shd w:val="clear" w:color="auto" w:fill="auto"/>
          </w:tcPr>
          <w:p w:rsidR="00B56D5E" w:rsidRPr="00FD32D5" w:rsidRDefault="00B56D5E" w:rsidP="000A42DC">
            <w:pPr>
              <w:rPr>
                <w:sz w:val="22"/>
                <w:szCs w:val="22"/>
              </w:rPr>
            </w:pPr>
          </w:p>
        </w:tc>
        <w:tc>
          <w:tcPr>
            <w:tcW w:w="5399" w:type="dxa"/>
            <w:shd w:val="clear" w:color="auto" w:fill="auto"/>
            <w:vAlign w:val="center"/>
          </w:tcPr>
          <w:p w:rsidR="00B56D5E" w:rsidRPr="00FD32D5" w:rsidRDefault="00B56D5E" w:rsidP="000A42DC">
            <w:pPr>
              <w:rPr>
                <w:sz w:val="22"/>
                <w:szCs w:val="22"/>
              </w:rPr>
            </w:pPr>
            <w:r w:rsidRPr="00FD32D5">
              <w:rPr>
                <w:sz w:val="22"/>
                <w:szCs w:val="22"/>
              </w:rPr>
              <w:t>Метрологическая проверка КИП</w:t>
            </w:r>
          </w:p>
        </w:tc>
        <w:tc>
          <w:tcPr>
            <w:tcW w:w="1485" w:type="dxa"/>
            <w:shd w:val="clear" w:color="auto" w:fill="auto"/>
            <w:vAlign w:val="center"/>
          </w:tcPr>
          <w:p w:rsidR="00B56D5E" w:rsidRPr="00FD32D5" w:rsidRDefault="00B56D5E" w:rsidP="000A42DC">
            <w:pPr>
              <w:rPr>
                <w:b/>
                <w:bCs/>
                <w:sz w:val="22"/>
                <w:szCs w:val="22"/>
              </w:rPr>
            </w:pPr>
          </w:p>
        </w:tc>
        <w:tc>
          <w:tcPr>
            <w:tcW w:w="1080" w:type="dxa"/>
            <w:tcBorders>
              <w:right w:val="single" w:sz="4" w:space="0" w:color="auto"/>
            </w:tcBorders>
            <w:shd w:val="clear" w:color="auto" w:fill="auto"/>
            <w:vAlign w:val="center"/>
          </w:tcPr>
          <w:p w:rsidR="00B56D5E" w:rsidRPr="00FD32D5" w:rsidRDefault="00B56D5E" w:rsidP="000A42DC">
            <w:pPr>
              <w:rPr>
                <w:b/>
                <w:bCs/>
                <w:sz w:val="22"/>
                <w:szCs w:val="22"/>
              </w:rPr>
            </w:pPr>
          </w:p>
        </w:tc>
        <w:tc>
          <w:tcPr>
            <w:tcW w:w="900" w:type="dxa"/>
            <w:tcBorders>
              <w:left w:val="single" w:sz="4" w:space="0" w:color="auto"/>
            </w:tcBorders>
            <w:shd w:val="clear" w:color="auto" w:fill="auto"/>
            <w:vAlign w:val="center"/>
          </w:tcPr>
          <w:p w:rsidR="00B56D5E" w:rsidRPr="00FD32D5" w:rsidRDefault="00B56D5E" w:rsidP="000A42DC">
            <w:pPr>
              <w:rPr>
                <w:b/>
                <w:bCs/>
                <w:sz w:val="22"/>
                <w:szCs w:val="22"/>
              </w:rPr>
            </w:pPr>
          </w:p>
        </w:tc>
        <w:tc>
          <w:tcPr>
            <w:tcW w:w="1260" w:type="dxa"/>
            <w:shd w:val="clear" w:color="auto" w:fill="auto"/>
          </w:tcPr>
          <w:p w:rsidR="00B56D5E" w:rsidRPr="00B41ED6" w:rsidRDefault="00B56D5E" w:rsidP="000A42DC">
            <w:pPr>
              <w:jc w:val="center"/>
              <w:rPr>
                <w:color w:val="0000FF"/>
                <w:sz w:val="22"/>
                <w:szCs w:val="22"/>
              </w:rPr>
            </w:pPr>
            <w:r w:rsidRPr="00B41ED6">
              <w:rPr>
                <w:color w:val="0000FF"/>
                <w:sz w:val="22"/>
                <w:szCs w:val="22"/>
              </w:rPr>
              <w:t xml:space="preserve">ежегодно </w:t>
            </w: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Измерение сопротивления защитного и рабочего заземления</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r w:rsidRPr="002E60C5">
              <w:rPr>
                <w:color w:val="0000FF"/>
                <w:sz w:val="22"/>
                <w:szCs w:val="22"/>
              </w:rPr>
              <w:t xml:space="preserve">ежегодно </w:t>
            </w:r>
          </w:p>
        </w:tc>
      </w:tr>
      <w:tr w:rsidR="00B56D5E" w:rsidRPr="002E60C5">
        <w:trPr>
          <w:trHeight w:val="600"/>
        </w:trPr>
        <w:tc>
          <w:tcPr>
            <w:tcW w:w="915" w:type="dxa"/>
            <w:shd w:val="clear" w:color="auto" w:fill="auto"/>
          </w:tcPr>
          <w:p w:rsidR="00B56D5E" w:rsidRPr="002E60C5" w:rsidRDefault="00B56D5E" w:rsidP="000A42DC">
            <w:pPr>
              <w:rPr>
                <w:sz w:val="22"/>
                <w:szCs w:val="22"/>
              </w:rPr>
            </w:pPr>
          </w:p>
        </w:tc>
        <w:tc>
          <w:tcPr>
            <w:tcW w:w="5399" w:type="dxa"/>
            <w:shd w:val="clear" w:color="auto" w:fill="auto"/>
            <w:vAlign w:val="center"/>
          </w:tcPr>
          <w:p w:rsidR="00B56D5E" w:rsidRPr="002E60C5" w:rsidRDefault="00B56D5E" w:rsidP="000A42DC">
            <w:pPr>
              <w:rPr>
                <w:color w:val="000000"/>
                <w:sz w:val="22"/>
                <w:szCs w:val="22"/>
              </w:rPr>
            </w:pPr>
            <w:r w:rsidRPr="002E60C5">
              <w:rPr>
                <w:color w:val="000000"/>
                <w:sz w:val="22"/>
                <w:szCs w:val="22"/>
              </w:rPr>
              <w:t>Измерение сопротивления изоляции электрических цепей</w:t>
            </w:r>
          </w:p>
        </w:tc>
        <w:tc>
          <w:tcPr>
            <w:tcW w:w="1485" w:type="dxa"/>
            <w:shd w:val="clear" w:color="auto" w:fill="auto"/>
            <w:vAlign w:val="center"/>
          </w:tcPr>
          <w:p w:rsidR="00B56D5E" w:rsidRPr="002E60C5" w:rsidRDefault="00B56D5E" w:rsidP="000A42DC">
            <w:pPr>
              <w:rPr>
                <w:b/>
                <w:bCs/>
                <w:color w:val="FF0000"/>
                <w:sz w:val="22"/>
                <w:szCs w:val="22"/>
              </w:rPr>
            </w:pPr>
          </w:p>
        </w:tc>
        <w:tc>
          <w:tcPr>
            <w:tcW w:w="1080" w:type="dxa"/>
            <w:tcBorders>
              <w:right w:val="single" w:sz="4" w:space="0" w:color="auto"/>
            </w:tcBorders>
            <w:shd w:val="clear" w:color="auto" w:fill="auto"/>
            <w:vAlign w:val="center"/>
          </w:tcPr>
          <w:p w:rsidR="00B56D5E" w:rsidRPr="002E60C5" w:rsidRDefault="00B56D5E" w:rsidP="000A42DC">
            <w:pPr>
              <w:rPr>
                <w:b/>
                <w:bCs/>
                <w:color w:val="0000FF"/>
                <w:sz w:val="22"/>
                <w:szCs w:val="22"/>
              </w:rPr>
            </w:pPr>
          </w:p>
        </w:tc>
        <w:tc>
          <w:tcPr>
            <w:tcW w:w="900" w:type="dxa"/>
            <w:tcBorders>
              <w:left w:val="single" w:sz="4" w:space="0" w:color="auto"/>
            </w:tcBorders>
            <w:shd w:val="clear" w:color="auto" w:fill="auto"/>
            <w:vAlign w:val="center"/>
          </w:tcPr>
          <w:p w:rsidR="00B56D5E" w:rsidRPr="002E60C5" w:rsidRDefault="00B56D5E" w:rsidP="000A42DC">
            <w:pPr>
              <w:rPr>
                <w:b/>
                <w:bCs/>
                <w:color w:val="0000FF"/>
                <w:sz w:val="22"/>
                <w:szCs w:val="22"/>
              </w:rPr>
            </w:pPr>
          </w:p>
        </w:tc>
        <w:tc>
          <w:tcPr>
            <w:tcW w:w="1260" w:type="dxa"/>
            <w:shd w:val="clear" w:color="auto" w:fill="auto"/>
          </w:tcPr>
          <w:p w:rsidR="00B56D5E" w:rsidRPr="002E60C5" w:rsidRDefault="00B56D5E" w:rsidP="000A42DC">
            <w:pPr>
              <w:jc w:val="center"/>
              <w:rPr>
                <w:color w:val="0000FF"/>
                <w:sz w:val="22"/>
                <w:szCs w:val="22"/>
              </w:rPr>
            </w:pPr>
            <w:r w:rsidRPr="002E60C5">
              <w:rPr>
                <w:color w:val="0000FF"/>
                <w:sz w:val="22"/>
                <w:szCs w:val="22"/>
              </w:rPr>
              <w:t>Раз в 3 года</w:t>
            </w:r>
          </w:p>
        </w:tc>
      </w:tr>
      <w:tr w:rsidR="00506AA1" w:rsidRPr="002E60C5">
        <w:trPr>
          <w:trHeight w:val="600"/>
        </w:trPr>
        <w:tc>
          <w:tcPr>
            <w:tcW w:w="915" w:type="dxa"/>
            <w:shd w:val="clear" w:color="auto" w:fill="auto"/>
            <w:vAlign w:val="center"/>
          </w:tcPr>
          <w:p w:rsidR="00506AA1" w:rsidRPr="002E60C5" w:rsidRDefault="00506AA1" w:rsidP="000A42DC">
            <w:pPr>
              <w:jc w:val="center"/>
              <w:rPr>
                <w:b/>
                <w:bCs/>
                <w:sz w:val="22"/>
                <w:szCs w:val="22"/>
              </w:rPr>
            </w:pPr>
            <w:r w:rsidRPr="002E60C5">
              <w:rPr>
                <w:b/>
                <w:bCs/>
                <w:sz w:val="22"/>
                <w:szCs w:val="22"/>
              </w:rPr>
              <w:t>2.</w:t>
            </w:r>
            <w:r w:rsidR="00D41B41">
              <w:rPr>
                <w:b/>
                <w:bCs/>
                <w:sz w:val="22"/>
                <w:szCs w:val="22"/>
                <w:lang w:val="en-US"/>
              </w:rPr>
              <w:t>6</w:t>
            </w:r>
            <w:r w:rsidRPr="002E60C5">
              <w:rPr>
                <w:b/>
                <w:bCs/>
                <w:sz w:val="22"/>
                <w:szCs w:val="22"/>
              </w:rPr>
              <w:t>.</w:t>
            </w:r>
          </w:p>
        </w:tc>
        <w:tc>
          <w:tcPr>
            <w:tcW w:w="10124" w:type="dxa"/>
            <w:gridSpan w:val="5"/>
            <w:shd w:val="clear" w:color="auto" w:fill="auto"/>
            <w:vAlign w:val="center"/>
          </w:tcPr>
          <w:p w:rsidR="00506AA1" w:rsidRPr="002E60C5" w:rsidRDefault="00506AA1" w:rsidP="000A42DC">
            <w:pPr>
              <w:jc w:val="center"/>
              <w:rPr>
                <w:b/>
                <w:bCs/>
                <w:sz w:val="22"/>
                <w:szCs w:val="22"/>
              </w:rPr>
            </w:pPr>
            <w:r w:rsidRPr="002E60C5">
              <w:rPr>
                <w:b/>
                <w:bCs/>
                <w:sz w:val="22"/>
                <w:szCs w:val="22"/>
              </w:rPr>
              <w:t>Иные сопутствующие услуги</w:t>
            </w:r>
          </w:p>
        </w:tc>
      </w:tr>
      <w:tr w:rsidR="00506AA1" w:rsidRPr="002E60C5">
        <w:trPr>
          <w:trHeight w:val="600"/>
        </w:trPr>
        <w:tc>
          <w:tcPr>
            <w:tcW w:w="915" w:type="dxa"/>
            <w:shd w:val="clear" w:color="auto" w:fill="auto"/>
          </w:tcPr>
          <w:p w:rsidR="00506AA1" w:rsidRPr="002E60C5" w:rsidRDefault="00506AA1" w:rsidP="000A42DC">
            <w:pPr>
              <w:rPr>
                <w:sz w:val="22"/>
                <w:szCs w:val="22"/>
              </w:rPr>
            </w:pPr>
          </w:p>
        </w:tc>
        <w:tc>
          <w:tcPr>
            <w:tcW w:w="5399" w:type="dxa"/>
            <w:shd w:val="clear" w:color="auto" w:fill="auto"/>
            <w:vAlign w:val="center"/>
          </w:tcPr>
          <w:p w:rsidR="00506AA1" w:rsidRPr="002E60C5" w:rsidRDefault="00506AA1" w:rsidP="000A42DC">
            <w:pPr>
              <w:rPr>
                <w:color w:val="000000"/>
                <w:sz w:val="22"/>
                <w:szCs w:val="22"/>
              </w:rPr>
            </w:pPr>
            <w:r w:rsidRPr="002E60C5">
              <w:rPr>
                <w:color w:val="000000"/>
                <w:sz w:val="22"/>
                <w:szCs w:val="22"/>
              </w:rPr>
              <w:t>Устранение мелких недостатков покрытия, декоративной отделки стен, потолков на площади, не превышающей 10 кв.м.</w:t>
            </w:r>
          </w:p>
        </w:tc>
        <w:tc>
          <w:tcPr>
            <w:tcW w:w="1485" w:type="dxa"/>
            <w:shd w:val="clear" w:color="auto" w:fill="auto"/>
            <w:vAlign w:val="center"/>
          </w:tcPr>
          <w:p w:rsidR="00506AA1" w:rsidRPr="002E60C5" w:rsidRDefault="00506AA1" w:rsidP="000A42DC">
            <w:pPr>
              <w:rPr>
                <w:b/>
                <w:bCs/>
                <w:color w:val="FF0000"/>
                <w:sz w:val="22"/>
                <w:szCs w:val="22"/>
              </w:rPr>
            </w:pPr>
          </w:p>
        </w:tc>
        <w:tc>
          <w:tcPr>
            <w:tcW w:w="1080" w:type="dxa"/>
            <w:tcBorders>
              <w:right w:val="single" w:sz="4" w:space="0" w:color="auto"/>
            </w:tcBorders>
            <w:shd w:val="clear" w:color="auto" w:fill="auto"/>
            <w:vAlign w:val="center"/>
          </w:tcPr>
          <w:p w:rsidR="00506AA1" w:rsidRPr="002E60C5" w:rsidRDefault="00506AA1" w:rsidP="000A42DC">
            <w:pPr>
              <w:jc w:val="center"/>
              <w:rPr>
                <w:b/>
                <w:bCs/>
                <w:color w:val="0000FF"/>
                <w:sz w:val="22"/>
                <w:szCs w:val="22"/>
              </w:rPr>
            </w:pPr>
          </w:p>
        </w:tc>
        <w:tc>
          <w:tcPr>
            <w:tcW w:w="900" w:type="dxa"/>
            <w:tcBorders>
              <w:left w:val="single" w:sz="4" w:space="0" w:color="auto"/>
            </w:tcBorders>
            <w:shd w:val="clear" w:color="auto" w:fill="auto"/>
            <w:vAlign w:val="center"/>
          </w:tcPr>
          <w:p w:rsidR="00506AA1" w:rsidRPr="002E60C5" w:rsidRDefault="00506AA1" w:rsidP="000A42DC">
            <w:pPr>
              <w:rPr>
                <w:b/>
                <w:bCs/>
                <w:color w:val="0000FF"/>
                <w:sz w:val="22"/>
                <w:szCs w:val="22"/>
              </w:rPr>
            </w:pPr>
          </w:p>
        </w:tc>
        <w:tc>
          <w:tcPr>
            <w:tcW w:w="1260" w:type="dxa"/>
            <w:shd w:val="clear" w:color="auto" w:fill="auto"/>
          </w:tcPr>
          <w:p w:rsidR="00506AA1" w:rsidRDefault="00506AA1" w:rsidP="000A42DC">
            <w:pPr>
              <w:jc w:val="center"/>
              <w:rPr>
                <w:color w:val="0000FF"/>
                <w:sz w:val="22"/>
                <w:szCs w:val="22"/>
              </w:rPr>
            </w:pPr>
          </w:p>
          <w:p w:rsidR="00506AA1" w:rsidRPr="002E60C5" w:rsidRDefault="00506AA1" w:rsidP="000A42DC">
            <w:pPr>
              <w:jc w:val="center"/>
              <w:rPr>
                <w:color w:val="0000FF"/>
                <w:sz w:val="22"/>
                <w:szCs w:val="22"/>
              </w:rPr>
            </w:pPr>
            <w:r w:rsidRPr="002E60C5">
              <w:rPr>
                <w:color w:val="0000FF"/>
                <w:sz w:val="22"/>
                <w:szCs w:val="22"/>
              </w:rPr>
              <w:sym w:font="Wingdings" w:char="F0FE"/>
            </w:r>
          </w:p>
        </w:tc>
      </w:tr>
    </w:tbl>
    <w:p w:rsidR="00B56D5E" w:rsidRPr="002E60C5" w:rsidRDefault="00B56D5E" w:rsidP="00B56D5E">
      <w:pPr>
        <w:rPr>
          <w:sz w:val="22"/>
          <w:szCs w:val="22"/>
        </w:rPr>
      </w:pPr>
    </w:p>
    <w:p w:rsidR="00B56D5E" w:rsidRPr="002E60C5" w:rsidRDefault="00B56D5E" w:rsidP="00B56D5E">
      <w:pPr>
        <w:ind w:left="540" w:right="845"/>
        <w:jc w:val="both"/>
        <w:rPr>
          <w:i/>
          <w:sz w:val="22"/>
          <w:szCs w:val="22"/>
        </w:rPr>
      </w:pPr>
      <w:r w:rsidRPr="002E60C5">
        <w:rPr>
          <w:b/>
          <w:i/>
          <w:sz w:val="22"/>
          <w:szCs w:val="22"/>
        </w:rPr>
        <w:t>*</w:t>
      </w:r>
      <w:r w:rsidRPr="002E60C5">
        <w:rPr>
          <w:i/>
          <w:sz w:val="22"/>
          <w:szCs w:val="22"/>
        </w:rPr>
        <w:t xml:space="preserve"> под понятием ППО в п.2. настоящего Приложения №</w:t>
      </w:r>
      <w:r w:rsidR="0032104F">
        <w:rPr>
          <w:i/>
          <w:sz w:val="22"/>
          <w:szCs w:val="22"/>
        </w:rPr>
        <w:t>2</w:t>
      </w:r>
      <w:r w:rsidRPr="002E60C5">
        <w:rPr>
          <w:i/>
          <w:sz w:val="22"/>
          <w:szCs w:val="22"/>
        </w:rPr>
        <w:t xml:space="preserve"> к </w:t>
      </w:r>
      <w:r w:rsidR="0032104F">
        <w:rPr>
          <w:i/>
          <w:sz w:val="22"/>
          <w:szCs w:val="22"/>
        </w:rPr>
        <w:t>настоящему Техническому заданию</w:t>
      </w:r>
      <w:r w:rsidRPr="002E60C5">
        <w:rPr>
          <w:i/>
          <w:sz w:val="22"/>
          <w:szCs w:val="22"/>
        </w:rPr>
        <w:t xml:space="preserve"> подразумевается:</w:t>
      </w:r>
    </w:p>
    <w:p w:rsidR="00B56D5E" w:rsidRPr="002E60C5" w:rsidRDefault="00B56D5E" w:rsidP="00B56D5E">
      <w:pPr>
        <w:numPr>
          <w:ilvl w:val="2"/>
          <w:numId w:val="25"/>
        </w:numPr>
        <w:ind w:right="845"/>
        <w:jc w:val="both"/>
        <w:rPr>
          <w:i/>
          <w:sz w:val="22"/>
          <w:szCs w:val="22"/>
        </w:rPr>
      </w:pPr>
      <w:r w:rsidRPr="002E60C5">
        <w:rPr>
          <w:i/>
          <w:sz w:val="22"/>
          <w:szCs w:val="22"/>
        </w:rPr>
        <w:t>Проведение персоналом Исполнителя систематических плановых осмотров инженерного оборудования, проводимых согласно подграфы «Еженедельно» Графы «</w:t>
      </w:r>
      <w:r w:rsidRPr="002E60C5">
        <w:rPr>
          <w:bCs/>
          <w:i/>
          <w:sz w:val="22"/>
          <w:szCs w:val="22"/>
        </w:rPr>
        <w:t>Периодичность оказания услуг»</w:t>
      </w:r>
      <w:r w:rsidRPr="002E60C5">
        <w:rPr>
          <w:i/>
          <w:sz w:val="22"/>
          <w:szCs w:val="22"/>
        </w:rPr>
        <w:t xml:space="preserve">  таблицы, указанной в п.2 настоящего Приложения №</w:t>
      </w:r>
      <w:r w:rsidR="0032104F">
        <w:rPr>
          <w:i/>
          <w:sz w:val="22"/>
          <w:szCs w:val="22"/>
        </w:rPr>
        <w:t>2</w:t>
      </w:r>
      <w:r w:rsidRPr="002E60C5">
        <w:rPr>
          <w:i/>
          <w:sz w:val="22"/>
          <w:szCs w:val="22"/>
        </w:rPr>
        <w:t>, с целью контроля его технического состояния;</w:t>
      </w:r>
    </w:p>
    <w:p w:rsidR="00B56D5E" w:rsidRPr="002E60C5" w:rsidRDefault="00B56D5E" w:rsidP="00B56D5E">
      <w:pPr>
        <w:numPr>
          <w:ilvl w:val="2"/>
          <w:numId w:val="25"/>
        </w:numPr>
        <w:ind w:right="845"/>
        <w:jc w:val="both"/>
        <w:rPr>
          <w:i/>
          <w:sz w:val="22"/>
          <w:szCs w:val="22"/>
        </w:rPr>
      </w:pPr>
      <w:r w:rsidRPr="002E60C5">
        <w:rPr>
          <w:i/>
          <w:sz w:val="22"/>
          <w:szCs w:val="22"/>
        </w:rPr>
        <w:t>Оказание персоналом Исполнителя услуг по текущему ремонту инженерного оборудования – устранение выявленных недостатков в результате проведения плановых осмотров;</w:t>
      </w:r>
    </w:p>
    <w:p w:rsidR="00B56D5E" w:rsidRPr="002E60C5" w:rsidRDefault="00B56D5E" w:rsidP="00B56D5E">
      <w:pPr>
        <w:numPr>
          <w:ilvl w:val="2"/>
          <w:numId w:val="25"/>
        </w:numPr>
        <w:ind w:right="845"/>
        <w:jc w:val="both"/>
        <w:rPr>
          <w:i/>
          <w:sz w:val="22"/>
          <w:szCs w:val="22"/>
        </w:rPr>
      </w:pPr>
      <w:r w:rsidRPr="002E60C5">
        <w:rPr>
          <w:i/>
          <w:sz w:val="22"/>
          <w:szCs w:val="22"/>
        </w:rPr>
        <w:t>Проведение персоналом Исполнителя регламентных работ по техническому обслуживанию инженерного оборудования, согласно подграф</w:t>
      </w:r>
      <w:r w:rsidR="00106B03">
        <w:rPr>
          <w:i/>
          <w:sz w:val="22"/>
          <w:szCs w:val="22"/>
        </w:rPr>
        <w:t>ы</w:t>
      </w:r>
      <w:r w:rsidRPr="002E60C5">
        <w:rPr>
          <w:i/>
          <w:sz w:val="22"/>
          <w:szCs w:val="22"/>
        </w:rPr>
        <w:t xml:space="preserve"> «Раз в месяц» и «Раз в полгода» Графы «</w:t>
      </w:r>
      <w:r w:rsidRPr="002E60C5">
        <w:rPr>
          <w:bCs/>
          <w:i/>
          <w:sz w:val="22"/>
          <w:szCs w:val="22"/>
        </w:rPr>
        <w:t>Периодичность оказания услуг»</w:t>
      </w:r>
      <w:r w:rsidRPr="002E60C5">
        <w:rPr>
          <w:i/>
          <w:sz w:val="22"/>
          <w:szCs w:val="22"/>
        </w:rPr>
        <w:t xml:space="preserve">  таблицы, указанной п.2 настоящего Приложения №</w:t>
      </w:r>
      <w:r w:rsidR="0032104F">
        <w:rPr>
          <w:i/>
          <w:sz w:val="22"/>
          <w:szCs w:val="22"/>
        </w:rPr>
        <w:t>2</w:t>
      </w:r>
      <w:r w:rsidRPr="002E60C5">
        <w:rPr>
          <w:i/>
          <w:sz w:val="22"/>
          <w:szCs w:val="22"/>
        </w:rPr>
        <w:t xml:space="preserve">; </w:t>
      </w:r>
    </w:p>
    <w:p w:rsidR="00B56D5E" w:rsidRPr="002E60C5" w:rsidRDefault="00B56D5E" w:rsidP="00B56D5E">
      <w:pPr>
        <w:pStyle w:val="a4"/>
        <w:numPr>
          <w:ilvl w:val="0"/>
          <w:numId w:val="26"/>
        </w:numPr>
        <w:spacing w:after="0"/>
        <w:rPr>
          <w:sz w:val="22"/>
          <w:szCs w:val="22"/>
        </w:rPr>
      </w:pPr>
      <w:r w:rsidRPr="002E60C5">
        <w:rPr>
          <w:sz w:val="22"/>
          <w:szCs w:val="22"/>
        </w:rPr>
        <w:t>Оказание услуг по заявкам Заказчика.</w:t>
      </w:r>
    </w:p>
    <w:p w:rsidR="00B56D5E" w:rsidRPr="002E60C5" w:rsidRDefault="00B56D5E" w:rsidP="00B56D5E">
      <w:pPr>
        <w:jc w:val="both"/>
        <w:rPr>
          <w:sz w:val="22"/>
          <w:szCs w:val="22"/>
        </w:rPr>
      </w:pPr>
    </w:p>
    <w:p w:rsidR="00B56D5E" w:rsidRPr="002E60C5" w:rsidRDefault="00B56D5E" w:rsidP="00B56D5E">
      <w:pPr>
        <w:rPr>
          <w:b/>
          <w:sz w:val="22"/>
          <w:szCs w:val="22"/>
        </w:rPr>
      </w:pPr>
    </w:p>
    <w:p w:rsidR="00B56D5E" w:rsidRPr="002E60C5" w:rsidRDefault="00B56D5E" w:rsidP="00B56D5E">
      <w:pPr>
        <w:rPr>
          <w:b/>
          <w:sz w:val="22"/>
          <w:szCs w:val="22"/>
        </w:rPr>
      </w:pPr>
    </w:p>
    <w:p w:rsidR="00B56D5E" w:rsidRPr="002E60C5" w:rsidRDefault="00106B03" w:rsidP="00106B03">
      <w:pPr>
        <w:tabs>
          <w:tab w:val="right" w:pos="10205"/>
        </w:tabs>
        <w:rPr>
          <w:sz w:val="22"/>
          <w:szCs w:val="22"/>
        </w:rPr>
      </w:pPr>
      <w:r>
        <w:rPr>
          <w:sz w:val="22"/>
          <w:szCs w:val="22"/>
        </w:rPr>
        <w:t>Начальник Административно-сервисного отдела</w:t>
      </w:r>
      <w:r>
        <w:rPr>
          <w:sz w:val="22"/>
          <w:szCs w:val="22"/>
        </w:rPr>
        <w:tab/>
        <w:t>А.В. Кощаков</w:t>
      </w:r>
    </w:p>
    <w:p w:rsidR="00B56D5E" w:rsidRPr="002E60C5" w:rsidRDefault="00B56D5E" w:rsidP="00B56D5E">
      <w:pPr>
        <w:rPr>
          <w:sz w:val="22"/>
          <w:szCs w:val="22"/>
        </w:rPr>
      </w:pPr>
    </w:p>
    <w:p w:rsidR="00B56D5E" w:rsidRPr="00296F9E" w:rsidRDefault="00B56D5E" w:rsidP="00396035">
      <w:pPr>
        <w:jc w:val="both"/>
      </w:pPr>
    </w:p>
    <w:sectPr w:rsidR="00B56D5E" w:rsidRPr="00296F9E" w:rsidSect="00106B03">
      <w:footerReference w:type="even" r:id="rId7"/>
      <w:footerReference w:type="default" r:id="rId8"/>
      <w:pgSz w:w="11906" w:h="16838"/>
      <w:pgMar w:top="709"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E8A" w:rsidRDefault="00997E8A">
      <w:r>
        <w:separator/>
      </w:r>
    </w:p>
  </w:endnote>
  <w:endnote w:type="continuationSeparator" w:id="0">
    <w:p w:rsidR="00997E8A" w:rsidRDefault="00997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hianti BdIt Win95BT">
    <w:altName w:val="Century Gothic"/>
    <w:charset w:val="00"/>
    <w:family w:val="swiss"/>
    <w:pitch w:val="variable"/>
    <w:sig w:usb0="00000287" w:usb1="00000000"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8C5" w:rsidRDefault="00E818C5" w:rsidP="005000F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818C5" w:rsidRDefault="00E818C5" w:rsidP="003E267F">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8C5" w:rsidRDefault="00E818C5" w:rsidP="005000F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66D5B">
      <w:rPr>
        <w:rStyle w:val="ab"/>
        <w:noProof/>
      </w:rPr>
      <w:t>4</w:t>
    </w:r>
    <w:r>
      <w:rPr>
        <w:rStyle w:val="ab"/>
      </w:rPr>
      <w:fldChar w:fldCharType="end"/>
    </w:r>
  </w:p>
  <w:p w:rsidR="00E818C5" w:rsidRDefault="00E818C5" w:rsidP="003E267F">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E8A" w:rsidRDefault="00997E8A">
      <w:r>
        <w:separator/>
      </w:r>
    </w:p>
  </w:footnote>
  <w:footnote w:type="continuationSeparator" w:id="0">
    <w:p w:rsidR="00997E8A" w:rsidRDefault="00997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734D"/>
    <w:multiLevelType w:val="multilevel"/>
    <w:tmpl w:val="25524518"/>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19973BE"/>
    <w:multiLevelType w:val="hybridMultilevel"/>
    <w:tmpl w:val="F42251D8"/>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3C37574"/>
    <w:multiLevelType w:val="hybridMultilevel"/>
    <w:tmpl w:val="8C82F9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E17763"/>
    <w:multiLevelType w:val="hybridMultilevel"/>
    <w:tmpl w:val="BA8627C8"/>
    <w:lvl w:ilvl="0" w:tplc="0C8EE392">
      <w:start w:val="1"/>
      <w:numFmt w:val="bullet"/>
      <w:lvlText w:val="―"/>
      <w:lvlJc w:val="left"/>
      <w:pPr>
        <w:tabs>
          <w:tab w:val="num" w:pos="709"/>
        </w:tabs>
        <w:ind w:left="0" w:firstLine="709"/>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E85A33"/>
    <w:multiLevelType w:val="hybridMultilevel"/>
    <w:tmpl w:val="2A14B152"/>
    <w:lvl w:ilvl="0" w:tplc="07546A06">
      <w:start w:val="1"/>
      <w:numFmt w:val="decimal"/>
      <w:lvlText w:val="5.%1"/>
      <w:lvlJc w:val="left"/>
      <w:pPr>
        <w:tabs>
          <w:tab w:val="num" w:pos="360"/>
        </w:tabs>
        <w:ind w:left="36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360"/>
        </w:tabs>
        <w:ind w:left="-360" w:hanging="360"/>
      </w:pPr>
    </w:lvl>
    <w:lvl w:ilvl="4" w:tplc="04190019" w:tentative="1">
      <w:start w:val="1"/>
      <w:numFmt w:val="lowerLetter"/>
      <w:lvlText w:val="%5."/>
      <w:lvlJc w:val="left"/>
      <w:pPr>
        <w:tabs>
          <w:tab w:val="num" w:pos="360"/>
        </w:tabs>
        <w:ind w:left="360" w:hanging="360"/>
      </w:pPr>
    </w:lvl>
    <w:lvl w:ilvl="5" w:tplc="0419001B" w:tentative="1">
      <w:start w:val="1"/>
      <w:numFmt w:val="lowerRoman"/>
      <w:lvlText w:val="%6."/>
      <w:lvlJc w:val="right"/>
      <w:pPr>
        <w:tabs>
          <w:tab w:val="num" w:pos="1080"/>
        </w:tabs>
        <w:ind w:left="1080" w:hanging="180"/>
      </w:pPr>
    </w:lvl>
    <w:lvl w:ilvl="6" w:tplc="0419000F" w:tentative="1">
      <w:start w:val="1"/>
      <w:numFmt w:val="decimal"/>
      <w:lvlText w:val="%7."/>
      <w:lvlJc w:val="left"/>
      <w:pPr>
        <w:tabs>
          <w:tab w:val="num" w:pos="1800"/>
        </w:tabs>
        <w:ind w:left="1800" w:hanging="360"/>
      </w:pPr>
    </w:lvl>
    <w:lvl w:ilvl="7" w:tplc="04190019" w:tentative="1">
      <w:start w:val="1"/>
      <w:numFmt w:val="lowerLetter"/>
      <w:lvlText w:val="%8."/>
      <w:lvlJc w:val="left"/>
      <w:pPr>
        <w:tabs>
          <w:tab w:val="num" w:pos="2520"/>
        </w:tabs>
        <w:ind w:left="2520" w:hanging="360"/>
      </w:pPr>
    </w:lvl>
    <w:lvl w:ilvl="8" w:tplc="0419001B" w:tentative="1">
      <w:start w:val="1"/>
      <w:numFmt w:val="lowerRoman"/>
      <w:lvlText w:val="%9."/>
      <w:lvlJc w:val="right"/>
      <w:pPr>
        <w:tabs>
          <w:tab w:val="num" w:pos="3240"/>
        </w:tabs>
        <w:ind w:left="3240" w:hanging="180"/>
      </w:pPr>
    </w:lvl>
  </w:abstractNum>
  <w:abstractNum w:abstractNumId="5">
    <w:nsid w:val="11761957"/>
    <w:multiLevelType w:val="hybridMultilevel"/>
    <w:tmpl w:val="B6AEE418"/>
    <w:lvl w:ilvl="0" w:tplc="D0909E4A">
      <w:start w:val="1"/>
      <w:numFmt w:val="decimal"/>
      <w:lvlText w:val="12.%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82701B"/>
    <w:multiLevelType w:val="multilevel"/>
    <w:tmpl w:val="1B167288"/>
    <w:lvl w:ilvl="0">
      <w:start w:val="3"/>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FB644E7"/>
    <w:multiLevelType w:val="hybridMultilevel"/>
    <w:tmpl w:val="6C68704C"/>
    <w:lvl w:ilvl="0" w:tplc="AE5A5F6E">
      <w:start w:val="1"/>
      <w:numFmt w:val="decimal"/>
      <w:lvlText w:val="3.%1"/>
      <w:lvlJc w:val="left"/>
      <w:pPr>
        <w:tabs>
          <w:tab w:val="num" w:pos="360"/>
        </w:tabs>
        <w:ind w:left="360" w:hanging="360"/>
      </w:pPr>
      <w:rPr>
        <w:rFonts w:hint="default"/>
        <w:strike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7A0827"/>
    <w:multiLevelType w:val="hybridMultilevel"/>
    <w:tmpl w:val="ED266824"/>
    <w:lvl w:ilvl="0" w:tplc="8496DA60">
      <w:start w:val="1"/>
      <w:numFmt w:val="decimal"/>
      <w:lvlText w:val="8.%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BF5B91"/>
    <w:multiLevelType w:val="hybridMultilevel"/>
    <w:tmpl w:val="274CF644"/>
    <w:lvl w:ilvl="0" w:tplc="2020B22E">
      <w:start w:val="1"/>
      <w:numFmt w:val="decimal"/>
      <w:lvlText w:val="2.%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5B3CB5"/>
    <w:multiLevelType w:val="hybridMultilevel"/>
    <w:tmpl w:val="25A0C5B2"/>
    <w:lvl w:ilvl="0" w:tplc="5F2237E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094B2B"/>
    <w:multiLevelType w:val="hybridMultilevel"/>
    <w:tmpl w:val="E49A8D78"/>
    <w:lvl w:ilvl="0" w:tplc="2C52CA02">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137305"/>
    <w:multiLevelType w:val="hybridMultilevel"/>
    <w:tmpl w:val="B516856E"/>
    <w:lvl w:ilvl="0" w:tplc="603664A8">
      <w:start w:val="1"/>
      <w:numFmt w:val="upperRoman"/>
      <w:lvlText w:val="%1."/>
      <w:lvlJc w:val="left"/>
      <w:pPr>
        <w:tabs>
          <w:tab w:val="num" w:pos="1080"/>
        </w:tabs>
        <w:ind w:left="1080" w:hanging="720"/>
      </w:pPr>
      <w:rPr>
        <w:rFonts w:hint="default"/>
      </w:rPr>
    </w:lvl>
    <w:lvl w:ilvl="1" w:tplc="0A5A9B1E">
      <w:numFmt w:val="none"/>
      <w:lvlText w:val=""/>
      <w:lvlJc w:val="left"/>
      <w:pPr>
        <w:tabs>
          <w:tab w:val="num" w:pos="360"/>
        </w:tabs>
      </w:pPr>
    </w:lvl>
    <w:lvl w:ilvl="2" w:tplc="6244486A">
      <w:numFmt w:val="none"/>
      <w:lvlText w:val=""/>
      <w:lvlJc w:val="left"/>
      <w:pPr>
        <w:tabs>
          <w:tab w:val="num" w:pos="360"/>
        </w:tabs>
      </w:pPr>
    </w:lvl>
    <w:lvl w:ilvl="3" w:tplc="5EB608D6">
      <w:numFmt w:val="none"/>
      <w:lvlText w:val=""/>
      <w:lvlJc w:val="left"/>
      <w:pPr>
        <w:tabs>
          <w:tab w:val="num" w:pos="360"/>
        </w:tabs>
      </w:pPr>
    </w:lvl>
    <w:lvl w:ilvl="4" w:tplc="3342B162">
      <w:numFmt w:val="none"/>
      <w:lvlText w:val=""/>
      <w:lvlJc w:val="left"/>
      <w:pPr>
        <w:tabs>
          <w:tab w:val="num" w:pos="360"/>
        </w:tabs>
      </w:pPr>
    </w:lvl>
    <w:lvl w:ilvl="5" w:tplc="6B2CD872">
      <w:numFmt w:val="none"/>
      <w:lvlText w:val=""/>
      <w:lvlJc w:val="left"/>
      <w:pPr>
        <w:tabs>
          <w:tab w:val="num" w:pos="360"/>
        </w:tabs>
      </w:pPr>
    </w:lvl>
    <w:lvl w:ilvl="6" w:tplc="4194310A">
      <w:numFmt w:val="none"/>
      <w:lvlText w:val=""/>
      <w:lvlJc w:val="left"/>
      <w:pPr>
        <w:tabs>
          <w:tab w:val="num" w:pos="360"/>
        </w:tabs>
      </w:pPr>
    </w:lvl>
    <w:lvl w:ilvl="7" w:tplc="D8942454">
      <w:numFmt w:val="none"/>
      <w:lvlText w:val=""/>
      <w:lvlJc w:val="left"/>
      <w:pPr>
        <w:tabs>
          <w:tab w:val="num" w:pos="360"/>
        </w:tabs>
      </w:pPr>
    </w:lvl>
    <w:lvl w:ilvl="8" w:tplc="36A246CE">
      <w:numFmt w:val="none"/>
      <w:lvlText w:val=""/>
      <w:lvlJc w:val="left"/>
      <w:pPr>
        <w:tabs>
          <w:tab w:val="num" w:pos="360"/>
        </w:tabs>
      </w:pPr>
    </w:lvl>
  </w:abstractNum>
  <w:abstractNum w:abstractNumId="13">
    <w:nsid w:val="36FB02A9"/>
    <w:multiLevelType w:val="hybridMultilevel"/>
    <w:tmpl w:val="3DBEFEFE"/>
    <w:lvl w:ilvl="0" w:tplc="A32A1E2E">
      <w:start w:val="1"/>
      <w:numFmt w:val="decimal"/>
      <w:lvlText w:val="2.10.%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EF74129"/>
    <w:multiLevelType w:val="hybridMultilevel"/>
    <w:tmpl w:val="179AB616"/>
    <w:lvl w:ilvl="0" w:tplc="FE72E9CA">
      <w:start w:val="1"/>
      <w:numFmt w:val="decimal"/>
      <w:lvlText w:val="5.1.%1"/>
      <w:lvlJc w:val="left"/>
      <w:pPr>
        <w:tabs>
          <w:tab w:val="num" w:pos="1080"/>
        </w:tabs>
        <w:ind w:left="1080" w:hanging="360"/>
      </w:pPr>
      <w:rPr>
        <w:rFonts w:hint="default"/>
      </w:rPr>
    </w:lvl>
    <w:lvl w:ilvl="1" w:tplc="FA985A04">
      <w:start w:val="1"/>
      <w:numFmt w:val="none"/>
      <w:lvlText w:val="5.2"/>
      <w:lvlJc w:val="left"/>
      <w:pPr>
        <w:tabs>
          <w:tab w:val="num" w:pos="360"/>
        </w:tabs>
        <w:ind w:left="360" w:hanging="360"/>
      </w:pPr>
      <w:rPr>
        <w:rFonts w:hint="default"/>
      </w:rPr>
    </w:lvl>
    <w:lvl w:ilvl="2" w:tplc="01125D34">
      <w:start w:val="1"/>
      <w:numFmt w:val="decimal"/>
      <w:lvlText w:val="5.2.%3"/>
      <w:lvlJc w:val="left"/>
      <w:pPr>
        <w:tabs>
          <w:tab w:val="num" w:pos="1080"/>
        </w:tabs>
        <w:ind w:left="1080" w:hanging="360"/>
      </w:pPr>
      <w:rPr>
        <w:rFonts w:hint="default"/>
      </w:rPr>
    </w:lvl>
    <w:lvl w:ilvl="3" w:tplc="590A331C">
      <w:start w:val="1"/>
      <w:numFmt w:val="decimal"/>
      <w:lvlText w:val="6.%4"/>
      <w:lvlJc w:val="left"/>
      <w:pPr>
        <w:tabs>
          <w:tab w:val="num" w:pos="360"/>
        </w:tabs>
        <w:ind w:left="360" w:hanging="360"/>
      </w:pPr>
      <w:rPr>
        <w:rFonts w:hint="default"/>
      </w:rPr>
    </w:lvl>
    <w:lvl w:ilvl="4" w:tplc="C8608EAE">
      <w:start w:val="1"/>
      <w:numFmt w:val="decimal"/>
      <w:lvlText w:val="6.2.%5"/>
      <w:lvlJc w:val="left"/>
      <w:pPr>
        <w:tabs>
          <w:tab w:val="num" w:pos="1080"/>
        </w:tabs>
        <w:ind w:left="1080" w:hanging="360"/>
      </w:pPr>
      <w:rPr>
        <w:rFonts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5">
    <w:nsid w:val="404C5628"/>
    <w:multiLevelType w:val="hybridMultilevel"/>
    <w:tmpl w:val="2EE20D8E"/>
    <w:lvl w:ilvl="0" w:tplc="7E5293EE">
      <w:start w:val="1"/>
      <w:numFmt w:val="decimal"/>
      <w:lvlText w:val="4.%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D44549"/>
    <w:multiLevelType w:val="hybridMultilevel"/>
    <w:tmpl w:val="3FAE489C"/>
    <w:lvl w:ilvl="0" w:tplc="E702EC9C">
      <w:numFmt w:val="none"/>
      <w:lvlText w:val=""/>
      <w:lvlJc w:val="left"/>
      <w:pPr>
        <w:tabs>
          <w:tab w:val="num" w:pos="360"/>
        </w:tabs>
      </w:pPr>
    </w:lvl>
    <w:lvl w:ilvl="1" w:tplc="A040209E">
      <w:start w:val="1"/>
      <w:numFmt w:val="decimal"/>
      <w:lvlText w:val="1.3.%2"/>
      <w:lvlJc w:val="left"/>
      <w:pPr>
        <w:tabs>
          <w:tab w:val="num" w:pos="1080"/>
        </w:tabs>
        <w:ind w:left="1080" w:hanging="360"/>
      </w:pPr>
      <w:rPr>
        <w:rFonts w:hint="default"/>
      </w:rPr>
    </w:lvl>
    <w:lvl w:ilvl="2" w:tplc="AAF4D4FE" w:tentative="1">
      <w:start w:val="1"/>
      <w:numFmt w:val="lowerRoman"/>
      <w:lvlText w:val="%3."/>
      <w:lvlJc w:val="right"/>
      <w:pPr>
        <w:tabs>
          <w:tab w:val="num" w:pos="2160"/>
        </w:tabs>
        <w:ind w:left="2160" w:hanging="180"/>
      </w:pPr>
    </w:lvl>
    <w:lvl w:ilvl="3" w:tplc="BD26F5E8" w:tentative="1">
      <w:start w:val="1"/>
      <w:numFmt w:val="decimal"/>
      <w:lvlText w:val="%4."/>
      <w:lvlJc w:val="left"/>
      <w:pPr>
        <w:tabs>
          <w:tab w:val="num" w:pos="2880"/>
        </w:tabs>
        <w:ind w:left="2880" w:hanging="360"/>
      </w:pPr>
    </w:lvl>
    <w:lvl w:ilvl="4" w:tplc="645E0690" w:tentative="1">
      <w:start w:val="1"/>
      <w:numFmt w:val="lowerLetter"/>
      <w:lvlText w:val="%5."/>
      <w:lvlJc w:val="left"/>
      <w:pPr>
        <w:tabs>
          <w:tab w:val="num" w:pos="3600"/>
        </w:tabs>
        <w:ind w:left="3600" w:hanging="360"/>
      </w:pPr>
    </w:lvl>
    <w:lvl w:ilvl="5" w:tplc="32CE9848" w:tentative="1">
      <w:start w:val="1"/>
      <w:numFmt w:val="lowerRoman"/>
      <w:lvlText w:val="%6."/>
      <w:lvlJc w:val="right"/>
      <w:pPr>
        <w:tabs>
          <w:tab w:val="num" w:pos="4320"/>
        </w:tabs>
        <w:ind w:left="4320" w:hanging="180"/>
      </w:pPr>
    </w:lvl>
    <w:lvl w:ilvl="6" w:tplc="69464172" w:tentative="1">
      <w:start w:val="1"/>
      <w:numFmt w:val="decimal"/>
      <w:lvlText w:val="%7."/>
      <w:lvlJc w:val="left"/>
      <w:pPr>
        <w:tabs>
          <w:tab w:val="num" w:pos="5040"/>
        </w:tabs>
        <w:ind w:left="5040" w:hanging="360"/>
      </w:pPr>
    </w:lvl>
    <w:lvl w:ilvl="7" w:tplc="2A58EA7E" w:tentative="1">
      <w:start w:val="1"/>
      <w:numFmt w:val="lowerLetter"/>
      <w:lvlText w:val="%8."/>
      <w:lvlJc w:val="left"/>
      <w:pPr>
        <w:tabs>
          <w:tab w:val="num" w:pos="5760"/>
        </w:tabs>
        <w:ind w:left="5760" w:hanging="360"/>
      </w:pPr>
    </w:lvl>
    <w:lvl w:ilvl="8" w:tplc="70B8CF04" w:tentative="1">
      <w:start w:val="1"/>
      <w:numFmt w:val="lowerRoman"/>
      <w:lvlText w:val="%9."/>
      <w:lvlJc w:val="right"/>
      <w:pPr>
        <w:tabs>
          <w:tab w:val="num" w:pos="6480"/>
        </w:tabs>
        <w:ind w:left="6480" w:hanging="180"/>
      </w:pPr>
    </w:lvl>
  </w:abstractNum>
  <w:abstractNum w:abstractNumId="17">
    <w:nsid w:val="41E37687"/>
    <w:multiLevelType w:val="hybridMultilevel"/>
    <w:tmpl w:val="2EFCF836"/>
    <w:lvl w:ilvl="0" w:tplc="D4E29076">
      <w:start w:val="1"/>
      <w:numFmt w:val="decimal"/>
      <w:lvlText w:val="7.%1"/>
      <w:lvlJc w:val="left"/>
      <w:pPr>
        <w:tabs>
          <w:tab w:val="num" w:pos="360"/>
        </w:tabs>
        <w:ind w:left="360" w:hanging="360"/>
      </w:pPr>
      <w:rPr>
        <w:rFonts w:hint="default"/>
        <w:color w:val="auto"/>
      </w:rPr>
    </w:lvl>
    <w:lvl w:ilvl="1" w:tplc="30049122">
      <w:start w:val="1"/>
      <w:numFmt w:val="decimal"/>
      <w:lvlText w:val="7.6.%2"/>
      <w:lvlJc w:val="left"/>
      <w:pPr>
        <w:tabs>
          <w:tab w:val="num" w:pos="1080"/>
        </w:tabs>
        <w:ind w:left="1080" w:hanging="360"/>
      </w:pPr>
      <w:rPr>
        <w:rFonts w:hint="default"/>
      </w:rPr>
    </w:lvl>
    <w:lvl w:ilvl="2" w:tplc="0418476C">
      <w:start w:val="1"/>
      <w:numFmt w:val="none"/>
      <w:lvlText w:val="7.7"/>
      <w:lvlJc w:val="left"/>
      <w:pPr>
        <w:tabs>
          <w:tab w:val="num" w:pos="-2160"/>
        </w:tabs>
        <w:ind w:left="-2160" w:hanging="360"/>
      </w:pPr>
      <w:rPr>
        <w:rFonts w:hint="default"/>
      </w:r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900"/>
        </w:tabs>
        <w:ind w:left="-900" w:hanging="360"/>
      </w:pPr>
    </w:lvl>
    <w:lvl w:ilvl="5" w:tplc="0419001B" w:tentative="1">
      <w:start w:val="1"/>
      <w:numFmt w:val="lowerRoman"/>
      <w:lvlText w:val="%6."/>
      <w:lvlJc w:val="right"/>
      <w:pPr>
        <w:tabs>
          <w:tab w:val="num" w:pos="-180"/>
        </w:tabs>
        <w:ind w:left="-180" w:hanging="180"/>
      </w:pPr>
    </w:lvl>
    <w:lvl w:ilvl="6" w:tplc="0419000F" w:tentative="1">
      <w:start w:val="1"/>
      <w:numFmt w:val="decimal"/>
      <w:lvlText w:val="%7."/>
      <w:lvlJc w:val="left"/>
      <w:pPr>
        <w:tabs>
          <w:tab w:val="num" w:pos="540"/>
        </w:tabs>
        <w:ind w:left="540" w:hanging="360"/>
      </w:pPr>
    </w:lvl>
    <w:lvl w:ilvl="7" w:tplc="04190019" w:tentative="1">
      <w:start w:val="1"/>
      <w:numFmt w:val="lowerLetter"/>
      <w:lvlText w:val="%8."/>
      <w:lvlJc w:val="left"/>
      <w:pPr>
        <w:tabs>
          <w:tab w:val="num" w:pos="1260"/>
        </w:tabs>
        <w:ind w:left="1260" w:hanging="360"/>
      </w:pPr>
    </w:lvl>
    <w:lvl w:ilvl="8" w:tplc="0419001B" w:tentative="1">
      <w:start w:val="1"/>
      <w:numFmt w:val="lowerRoman"/>
      <w:lvlText w:val="%9."/>
      <w:lvlJc w:val="right"/>
      <w:pPr>
        <w:tabs>
          <w:tab w:val="num" w:pos="1980"/>
        </w:tabs>
        <w:ind w:left="1980" w:hanging="180"/>
      </w:pPr>
    </w:lvl>
  </w:abstractNum>
  <w:abstractNum w:abstractNumId="18">
    <w:nsid w:val="42544A73"/>
    <w:multiLevelType w:val="hybridMultilevel"/>
    <w:tmpl w:val="65F851E8"/>
    <w:lvl w:ilvl="0" w:tplc="92844922">
      <w:start w:val="1"/>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9">
    <w:nsid w:val="48AE787D"/>
    <w:multiLevelType w:val="multilevel"/>
    <w:tmpl w:val="6ED42D50"/>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1E1F8C"/>
    <w:multiLevelType w:val="hybridMultilevel"/>
    <w:tmpl w:val="20EE9982"/>
    <w:lvl w:ilvl="0" w:tplc="8D8CC2C4">
      <w:start w:val="6"/>
      <w:numFmt w:val="decimal"/>
      <w:lvlText w:val="2.%1"/>
      <w:lvlJc w:val="left"/>
      <w:pPr>
        <w:tabs>
          <w:tab w:val="num" w:pos="360"/>
        </w:tabs>
        <w:ind w:left="360" w:hanging="360"/>
      </w:pPr>
      <w:rPr>
        <w:rFonts w:hint="default"/>
        <w:color w:val="auto"/>
      </w:rPr>
    </w:lvl>
    <w:lvl w:ilvl="1" w:tplc="21622A2A">
      <w:start w:val="1"/>
      <w:numFmt w:val="decimal"/>
      <w:lvlText w:val="2.8.%2"/>
      <w:lvlJc w:val="left"/>
      <w:pPr>
        <w:tabs>
          <w:tab w:val="num" w:pos="1080"/>
        </w:tabs>
        <w:ind w:left="108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ABE13A6"/>
    <w:multiLevelType w:val="hybridMultilevel"/>
    <w:tmpl w:val="AA5C3CE8"/>
    <w:lvl w:ilvl="0" w:tplc="1D521D14">
      <w:start w:val="3"/>
      <w:numFmt w:val="decimal"/>
      <w:lvlText w:val="%1."/>
      <w:lvlJc w:val="left"/>
      <w:pPr>
        <w:tabs>
          <w:tab w:val="num" w:pos="720"/>
        </w:tabs>
        <w:ind w:left="720" w:hanging="36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207905"/>
    <w:multiLevelType w:val="multilevel"/>
    <w:tmpl w:val="29120DAC"/>
    <w:lvl w:ilvl="0">
      <w:start w:val="1"/>
      <w:numFmt w:val="bullet"/>
      <w:lvlText w:val=""/>
      <w:lvlJc w:val="left"/>
      <w:pPr>
        <w:tabs>
          <w:tab w:val="num" w:pos="720"/>
        </w:tabs>
        <w:ind w:left="720" w:hanging="360"/>
      </w:pPr>
      <w:rPr>
        <w:rFonts w:ascii="Wingdings" w:hAnsi="Wingdings" w:hint="default"/>
      </w:rPr>
    </w:lvl>
    <w:lvl w:ilvl="1">
      <w:start w:val="1"/>
      <w:numFmt w:val="decimal"/>
      <w:lvlText w:val="3.8.%2"/>
      <w:lvlJc w:val="left"/>
      <w:pPr>
        <w:tabs>
          <w:tab w:val="num" w:pos="1080"/>
        </w:tabs>
        <w:ind w:left="1080" w:hanging="360"/>
      </w:pPr>
      <w:rPr>
        <w:rFonts w:hint="default"/>
      </w:rPr>
    </w:lvl>
    <w:lvl w:ilvl="2">
      <w:start w:val="9"/>
      <w:numFmt w:val="decimal"/>
      <w:lvlText w:val="3.%3"/>
      <w:lvlJc w:val="left"/>
      <w:pPr>
        <w:tabs>
          <w:tab w:val="num" w:pos="360"/>
        </w:tabs>
        <w:ind w:left="360" w:hanging="360"/>
      </w:pPr>
      <w:rPr>
        <w:rFonts w:hint="default"/>
      </w:rPr>
    </w:lvl>
    <w:lvl w:ilvl="3">
      <w:start w:val="1"/>
      <w:numFmt w:val="none"/>
      <w:lvlText w:val="3.11"/>
      <w:lvlJc w:val="left"/>
      <w:pPr>
        <w:tabs>
          <w:tab w:val="num" w:pos="360"/>
        </w:tabs>
        <w:ind w:left="360" w:hanging="360"/>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0343C"/>
    <w:multiLevelType w:val="hybridMultilevel"/>
    <w:tmpl w:val="61F0A67E"/>
    <w:lvl w:ilvl="0" w:tplc="0534D8EE">
      <w:start w:val="1"/>
      <w:numFmt w:val="decimal"/>
      <w:lvlText w:val="10.%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2503B3"/>
    <w:multiLevelType w:val="hybridMultilevel"/>
    <w:tmpl w:val="AB78B7D0"/>
    <w:lvl w:ilvl="0" w:tplc="F39E8C88">
      <w:start w:val="1"/>
      <w:numFmt w:val="decimal"/>
      <w:lvlText w:val="2.8.2.%1"/>
      <w:lvlJc w:val="left"/>
      <w:pPr>
        <w:tabs>
          <w:tab w:val="num" w:pos="1800"/>
        </w:tabs>
        <w:ind w:left="1800" w:hanging="360"/>
      </w:pPr>
      <w:rPr>
        <w:rFonts w:hint="default"/>
      </w:rPr>
    </w:lvl>
    <w:lvl w:ilvl="1" w:tplc="EC006400">
      <w:start w:val="3"/>
      <w:numFmt w:val="decimal"/>
      <w:lvlText w:val="2.5.%2"/>
      <w:lvlJc w:val="left"/>
      <w:pPr>
        <w:tabs>
          <w:tab w:val="num" w:pos="2160"/>
        </w:tabs>
        <w:ind w:left="2160" w:hanging="360"/>
      </w:pPr>
      <w:rPr>
        <w:rFonts w:hint="default"/>
      </w:rPr>
    </w:lvl>
    <w:lvl w:ilvl="2" w:tplc="BD3898D8">
      <w:start w:val="1"/>
      <w:numFmt w:val="decimal"/>
      <w:lvlText w:val="2.8.3.%3"/>
      <w:lvlJc w:val="left"/>
      <w:pPr>
        <w:tabs>
          <w:tab w:val="num" w:pos="1800"/>
        </w:tabs>
        <w:ind w:left="1800" w:hanging="360"/>
      </w:pPr>
      <w:rPr>
        <w:rFonts w:hint="default"/>
      </w:rPr>
    </w:lvl>
    <w:lvl w:ilvl="3" w:tplc="7EB456A0">
      <w:start w:val="9"/>
      <w:numFmt w:val="decimal"/>
      <w:lvlText w:val="2.%4"/>
      <w:lvlJc w:val="left"/>
      <w:pPr>
        <w:tabs>
          <w:tab w:val="num" w:pos="360"/>
        </w:tabs>
        <w:ind w:left="36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84808AF"/>
    <w:multiLevelType w:val="hybridMultilevel"/>
    <w:tmpl w:val="8D162B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C46134"/>
    <w:multiLevelType w:val="hybridMultilevel"/>
    <w:tmpl w:val="9D24FD0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5AF538C7"/>
    <w:multiLevelType w:val="hybridMultilevel"/>
    <w:tmpl w:val="C9AA19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CB55B1C"/>
    <w:multiLevelType w:val="hybridMultilevel"/>
    <w:tmpl w:val="0E344F1A"/>
    <w:lvl w:ilvl="0" w:tplc="54AA9274">
      <w:start w:val="3"/>
      <w:numFmt w:val="decimal"/>
      <w:lvlText w:val="2.8.%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475CD8"/>
    <w:multiLevelType w:val="multilevel"/>
    <w:tmpl w:val="2192235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29D7FF7"/>
    <w:multiLevelType w:val="hybridMultilevel"/>
    <w:tmpl w:val="F0F818D4"/>
    <w:lvl w:ilvl="0" w:tplc="550410EE">
      <w:start w:val="1"/>
      <w:numFmt w:val="decimal"/>
      <w:lvlText w:val="6.1.%1"/>
      <w:lvlJc w:val="left"/>
      <w:pPr>
        <w:tabs>
          <w:tab w:val="num" w:pos="1080"/>
        </w:tabs>
        <w:ind w:left="108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68677596"/>
    <w:multiLevelType w:val="hybridMultilevel"/>
    <w:tmpl w:val="BC86DEC0"/>
    <w:lvl w:ilvl="0" w:tplc="65F8629E">
      <w:start w:val="1"/>
      <w:numFmt w:val="decimal"/>
      <w:lvlText w:val="11.%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9AA726B"/>
    <w:multiLevelType w:val="multilevel"/>
    <w:tmpl w:val="9DF66DEA"/>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nsid w:val="6EC24A43"/>
    <w:multiLevelType w:val="hybridMultilevel"/>
    <w:tmpl w:val="F4A639C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6ED53CBF"/>
    <w:multiLevelType w:val="hybridMultilevel"/>
    <w:tmpl w:val="B11C3346"/>
    <w:lvl w:ilvl="0" w:tplc="0DE450DA">
      <w:start w:val="1"/>
      <w:numFmt w:val="decimal"/>
      <w:lvlText w:val="2.2.%1"/>
      <w:lvlJc w:val="left"/>
      <w:pPr>
        <w:tabs>
          <w:tab w:val="num" w:pos="-928"/>
        </w:tabs>
        <w:ind w:left="-928" w:hanging="360"/>
      </w:pPr>
      <w:rPr>
        <w:rFonts w:hint="default"/>
      </w:rPr>
    </w:lvl>
    <w:lvl w:ilvl="1" w:tplc="AA88BDC0">
      <w:start w:val="1"/>
      <w:numFmt w:val="decimal"/>
      <w:lvlText w:val="2.2.%2"/>
      <w:lvlJc w:val="left"/>
      <w:pPr>
        <w:tabs>
          <w:tab w:val="num" w:pos="1080"/>
        </w:tabs>
        <w:ind w:left="1080" w:hanging="360"/>
      </w:pPr>
      <w:rPr>
        <w:rFonts w:hint="default"/>
      </w:rPr>
    </w:lvl>
    <w:lvl w:ilvl="2" w:tplc="0E10E862">
      <w:start w:val="3"/>
      <w:numFmt w:val="decimal"/>
      <w:lvlText w:val="2.%3"/>
      <w:lvlJc w:val="left"/>
      <w:pPr>
        <w:tabs>
          <w:tab w:val="num" w:pos="360"/>
        </w:tabs>
        <w:ind w:left="360" w:hanging="360"/>
      </w:pPr>
      <w:rPr>
        <w:rFonts w:hint="default"/>
      </w:r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35">
    <w:nsid w:val="75BF6530"/>
    <w:multiLevelType w:val="hybridMultilevel"/>
    <w:tmpl w:val="29120DAC"/>
    <w:lvl w:ilvl="0" w:tplc="0419000D">
      <w:start w:val="1"/>
      <w:numFmt w:val="bullet"/>
      <w:lvlText w:val=""/>
      <w:lvlJc w:val="left"/>
      <w:pPr>
        <w:tabs>
          <w:tab w:val="num" w:pos="720"/>
        </w:tabs>
        <w:ind w:left="720" w:hanging="360"/>
      </w:pPr>
      <w:rPr>
        <w:rFonts w:ascii="Wingdings" w:hAnsi="Wingdings" w:hint="default"/>
      </w:rPr>
    </w:lvl>
    <w:lvl w:ilvl="1" w:tplc="4B6254D8">
      <w:start w:val="1"/>
      <w:numFmt w:val="decimal"/>
      <w:lvlText w:val="3.8.%2"/>
      <w:lvlJc w:val="left"/>
      <w:pPr>
        <w:tabs>
          <w:tab w:val="num" w:pos="1080"/>
        </w:tabs>
        <w:ind w:left="1080" w:hanging="360"/>
      </w:pPr>
      <w:rPr>
        <w:rFonts w:hint="default"/>
      </w:rPr>
    </w:lvl>
    <w:lvl w:ilvl="2" w:tplc="0DDE8270">
      <w:start w:val="9"/>
      <w:numFmt w:val="decimal"/>
      <w:lvlText w:val="3.%3"/>
      <w:lvlJc w:val="left"/>
      <w:pPr>
        <w:tabs>
          <w:tab w:val="num" w:pos="360"/>
        </w:tabs>
        <w:ind w:left="360" w:hanging="360"/>
      </w:pPr>
      <w:rPr>
        <w:rFonts w:hint="default"/>
      </w:rPr>
    </w:lvl>
    <w:lvl w:ilvl="3" w:tplc="888276E2">
      <w:start w:val="1"/>
      <w:numFmt w:val="none"/>
      <w:lvlText w:val="3.11"/>
      <w:lvlJc w:val="left"/>
      <w:pPr>
        <w:tabs>
          <w:tab w:val="num" w:pos="360"/>
        </w:tabs>
        <w:ind w:left="36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F581713"/>
    <w:multiLevelType w:val="hybridMultilevel"/>
    <w:tmpl w:val="ADDE909A"/>
    <w:lvl w:ilvl="0" w:tplc="83328384">
      <w:start w:val="8"/>
      <w:numFmt w:val="decimal"/>
      <w:lvlText w:val="7.%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9"/>
  </w:num>
  <w:num w:numId="3">
    <w:abstractNumId w:val="20"/>
  </w:num>
  <w:num w:numId="4">
    <w:abstractNumId w:val="16"/>
  </w:num>
  <w:num w:numId="5">
    <w:abstractNumId w:val="24"/>
  </w:num>
  <w:num w:numId="6">
    <w:abstractNumId w:val="4"/>
  </w:num>
  <w:num w:numId="7">
    <w:abstractNumId w:val="14"/>
  </w:num>
  <w:num w:numId="8">
    <w:abstractNumId w:val="35"/>
  </w:num>
  <w:num w:numId="9">
    <w:abstractNumId w:val="15"/>
  </w:num>
  <w:num w:numId="10">
    <w:abstractNumId w:val="30"/>
  </w:num>
  <w:num w:numId="11">
    <w:abstractNumId w:val="17"/>
  </w:num>
  <w:num w:numId="12">
    <w:abstractNumId w:val="36"/>
  </w:num>
  <w:num w:numId="13">
    <w:abstractNumId w:val="8"/>
  </w:num>
  <w:num w:numId="14">
    <w:abstractNumId w:val="11"/>
  </w:num>
  <w:num w:numId="15">
    <w:abstractNumId w:val="23"/>
  </w:num>
  <w:num w:numId="16">
    <w:abstractNumId w:val="31"/>
  </w:num>
  <w:num w:numId="17">
    <w:abstractNumId w:val="5"/>
  </w:num>
  <w:num w:numId="18">
    <w:abstractNumId w:val="7"/>
  </w:num>
  <w:num w:numId="19">
    <w:abstractNumId w:val="12"/>
  </w:num>
  <w:num w:numId="20">
    <w:abstractNumId w:val="13"/>
  </w:num>
  <w:num w:numId="21">
    <w:abstractNumId w:val="19"/>
  </w:num>
  <w:num w:numId="22">
    <w:abstractNumId w:val="22"/>
  </w:num>
  <w:num w:numId="23">
    <w:abstractNumId w:val="28"/>
  </w:num>
  <w:num w:numId="24">
    <w:abstractNumId w:val="18"/>
  </w:num>
  <w:num w:numId="25">
    <w:abstractNumId w:val="2"/>
  </w:num>
  <w:num w:numId="26">
    <w:abstractNumId w:val="21"/>
  </w:num>
  <w:num w:numId="27">
    <w:abstractNumId w:val="3"/>
  </w:num>
  <w:num w:numId="28">
    <w:abstractNumId w:val="25"/>
  </w:num>
  <w:num w:numId="29">
    <w:abstractNumId w:val="10"/>
  </w:num>
  <w:num w:numId="30">
    <w:abstractNumId w:val="1"/>
  </w:num>
  <w:num w:numId="31">
    <w:abstractNumId w:val="27"/>
  </w:num>
  <w:num w:numId="32">
    <w:abstractNumId w:val="26"/>
  </w:num>
  <w:num w:numId="33">
    <w:abstractNumId w:val="33"/>
  </w:num>
  <w:num w:numId="34">
    <w:abstractNumId w:val="6"/>
  </w:num>
  <w:num w:numId="35">
    <w:abstractNumId w:val="29"/>
  </w:num>
  <w:num w:numId="36">
    <w:abstractNumId w:val="32"/>
  </w:num>
  <w:num w:numId="37">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35A"/>
    <w:rsid w:val="0000126C"/>
    <w:rsid w:val="00006D8D"/>
    <w:rsid w:val="00011E58"/>
    <w:rsid w:val="000139FF"/>
    <w:rsid w:val="000140EF"/>
    <w:rsid w:val="00016113"/>
    <w:rsid w:val="00022914"/>
    <w:rsid w:val="000253CD"/>
    <w:rsid w:val="00027EF1"/>
    <w:rsid w:val="00035500"/>
    <w:rsid w:val="000355B0"/>
    <w:rsid w:val="0003770B"/>
    <w:rsid w:val="00045919"/>
    <w:rsid w:val="00045A30"/>
    <w:rsid w:val="00050BAD"/>
    <w:rsid w:val="00077C29"/>
    <w:rsid w:val="000818B7"/>
    <w:rsid w:val="00082370"/>
    <w:rsid w:val="00084019"/>
    <w:rsid w:val="000934FD"/>
    <w:rsid w:val="00094B90"/>
    <w:rsid w:val="00096B08"/>
    <w:rsid w:val="0009706E"/>
    <w:rsid w:val="000A0D81"/>
    <w:rsid w:val="000A16FE"/>
    <w:rsid w:val="000A42DC"/>
    <w:rsid w:val="000B2340"/>
    <w:rsid w:val="000B5D86"/>
    <w:rsid w:val="000B70EA"/>
    <w:rsid w:val="000B7E0E"/>
    <w:rsid w:val="000D0F78"/>
    <w:rsid w:val="000D7D4D"/>
    <w:rsid w:val="000E2D7A"/>
    <w:rsid w:val="000F0550"/>
    <w:rsid w:val="000F1953"/>
    <w:rsid w:val="000F4172"/>
    <w:rsid w:val="000F4723"/>
    <w:rsid w:val="000F57A0"/>
    <w:rsid w:val="001000C5"/>
    <w:rsid w:val="00101824"/>
    <w:rsid w:val="00102876"/>
    <w:rsid w:val="00102F02"/>
    <w:rsid w:val="00106B03"/>
    <w:rsid w:val="0011068C"/>
    <w:rsid w:val="001127EC"/>
    <w:rsid w:val="001163C9"/>
    <w:rsid w:val="0011791D"/>
    <w:rsid w:val="00121C18"/>
    <w:rsid w:val="00122256"/>
    <w:rsid w:val="0012231D"/>
    <w:rsid w:val="00122811"/>
    <w:rsid w:val="00131F1F"/>
    <w:rsid w:val="00136ADA"/>
    <w:rsid w:val="001406C2"/>
    <w:rsid w:val="0014404F"/>
    <w:rsid w:val="00146151"/>
    <w:rsid w:val="0014749C"/>
    <w:rsid w:val="00153476"/>
    <w:rsid w:val="00155FF5"/>
    <w:rsid w:val="00164582"/>
    <w:rsid w:val="00165CD1"/>
    <w:rsid w:val="001752E5"/>
    <w:rsid w:val="001907D5"/>
    <w:rsid w:val="00192850"/>
    <w:rsid w:val="001929E6"/>
    <w:rsid w:val="00195EC6"/>
    <w:rsid w:val="00196CCC"/>
    <w:rsid w:val="001A1662"/>
    <w:rsid w:val="001A199C"/>
    <w:rsid w:val="001A2E8C"/>
    <w:rsid w:val="001A5E6C"/>
    <w:rsid w:val="001C0AA7"/>
    <w:rsid w:val="001C2F22"/>
    <w:rsid w:val="001C6C18"/>
    <w:rsid w:val="001C6F2F"/>
    <w:rsid w:val="001C75FB"/>
    <w:rsid w:val="001D168D"/>
    <w:rsid w:val="001D434B"/>
    <w:rsid w:val="001D5B9E"/>
    <w:rsid w:val="001D6EA3"/>
    <w:rsid w:val="001E0EEE"/>
    <w:rsid w:val="001F558B"/>
    <w:rsid w:val="001F691C"/>
    <w:rsid w:val="00200888"/>
    <w:rsid w:val="00200928"/>
    <w:rsid w:val="002104F5"/>
    <w:rsid w:val="00212073"/>
    <w:rsid w:val="00224CCC"/>
    <w:rsid w:val="00227286"/>
    <w:rsid w:val="00235B3E"/>
    <w:rsid w:val="00236968"/>
    <w:rsid w:val="002419EA"/>
    <w:rsid w:val="002450E8"/>
    <w:rsid w:val="00253EE2"/>
    <w:rsid w:val="0025584F"/>
    <w:rsid w:val="00256D5D"/>
    <w:rsid w:val="002601BE"/>
    <w:rsid w:val="002618C4"/>
    <w:rsid w:val="00275338"/>
    <w:rsid w:val="00284D04"/>
    <w:rsid w:val="00291745"/>
    <w:rsid w:val="00293786"/>
    <w:rsid w:val="0029385E"/>
    <w:rsid w:val="002946AE"/>
    <w:rsid w:val="00296F9E"/>
    <w:rsid w:val="002A583A"/>
    <w:rsid w:val="002A665C"/>
    <w:rsid w:val="002A6D96"/>
    <w:rsid w:val="002B2286"/>
    <w:rsid w:val="002B2474"/>
    <w:rsid w:val="002B7BE1"/>
    <w:rsid w:val="002C66BD"/>
    <w:rsid w:val="002C6B41"/>
    <w:rsid w:val="002D07EA"/>
    <w:rsid w:val="002D182B"/>
    <w:rsid w:val="002D26DB"/>
    <w:rsid w:val="002D544B"/>
    <w:rsid w:val="002E74B8"/>
    <w:rsid w:val="002F0E73"/>
    <w:rsid w:val="002F1668"/>
    <w:rsid w:val="002F308D"/>
    <w:rsid w:val="002F648C"/>
    <w:rsid w:val="002F6C54"/>
    <w:rsid w:val="00300415"/>
    <w:rsid w:val="0030338C"/>
    <w:rsid w:val="00303ABA"/>
    <w:rsid w:val="00304439"/>
    <w:rsid w:val="0031376F"/>
    <w:rsid w:val="00314865"/>
    <w:rsid w:val="00320158"/>
    <w:rsid w:val="0032104F"/>
    <w:rsid w:val="00326B47"/>
    <w:rsid w:val="0032710E"/>
    <w:rsid w:val="00331F7B"/>
    <w:rsid w:val="003344E4"/>
    <w:rsid w:val="00336035"/>
    <w:rsid w:val="00337520"/>
    <w:rsid w:val="00343E2E"/>
    <w:rsid w:val="003456CE"/>
    <w:rsid w:val="00346AB9"/>
    <w:rsid w:val="003511AE"/>
    <w:rsid w:val="0035572D"/>
    <w:rsid w:val="00357D62"/>
    <w:rsid w:val="00360C8B"/>
    <w:rsid w:val="00363C05"/>
    <w:rsid w:val="00363F8A"/>
    <w:rsid w:val="0036458F"/>
    <w:rsid w:val="00365237"/>
    <w:rsid w:val="00367775"/>
    <w:rsid w:val="00386EE5"/>
    <w:rsid w:val="00387682"/>
    <w:rsid w:val="003948DD"/>
    <w:rsid w:val="00395E6C"/>
    <w:rsid w:val="00396035"/>
    <w:rsid w:val="003A0F8F"/>
    <w:rsid w:val="003A336D"/>
    <w:rsid w:val="003A6B97"/>
    <w:rsid w:val="003B108C"/>
    <w:rsid w:val="003B40CC"/>
    <w:rsid w:val="003B6E3C"/>
    <w:rsid w:val="003C45AC"/>
    <w:rsid w:val="003C54E2"/>
    <w:rsid w:val="003D1A22"/>
    <w:rsid w:val="003D2C91"/>
    <w:rsid w:val="003E267F"/>
    <w:rsid w:val="003F0F93"/>
    <w:rsid w:val="00400F40"/>
    <w:rsid w:val="00404919"/>
    <w:rsid w:val="0041369B"/>
    <w:rsid w:val="00414D87"/>
    <w:rsid w:val="0041682A"/>
    <w:rsid w:val="0042598E"/>
    <w:rsid w:val="00432EBA"/>
    <w:rsid w:val="00434E73"/>
    <w:rsid w:val="00436FB9"/>
    <w:rsid w:val="004471C5"/>
    <w:rsid w:val="0045061B"/>
    <w:rsid w:val="0045191F"/>
    <w:rsid w:val="004527DA"/>
    <w:rsid w:val="00457745"/>
    <w:rsid w:val="00461E67"/>
    <w:rsid w:val="004660AB"/>
    <w:rsid w:val="00470035"/>
    <w:rsid w:val="00473CFD"/>
    <w:rsid w:val="00481440"/>
    <w:rsid w:val="00481991"/>
    <w:rsid w:val="00484FA3"/>
    <w:rsid w:val="00487335"/>
    <w:rsid w:val="004940F8"/>
    <w:rsid w:val="004946DD"/>
    <w:rsid w:val="00495A72"/>
    <w:rsid w:val="004A1D02"/>
    <w:rsid w:val="004B0F0D"/>
    <w:rsid w:val="004B13D6"/>
    <w:rsid w:val="004B1E19"/>
    <w:rsid w:val="004B37C2"/>
    <w:rsid w:val="004B5ED8"/>
    <w:rsid w:val="004C004E"/>
    <w:rsid w:val="004D1026"/>
    <w:rsid w:val="004D458B"/>
    <w:rsid w:val="004E416C"/>
    <w:rsid w:val="004E6716"/>
    <w:rsid w:val="004E71D1"/>
    <w:rsid w:val="004F054D"/>
    <w:rsid w:val="004F0F39"/>
    <w:rsid w:val="004F4C43"/>
    <w:rsid w:val="004F5989"/>
    <w:rsid w:val="005000FE"/>
    <w:rsid w:val="00502F41"/>
    <w:rsid w:val="00505207"/>
    <w:rsid w:val="00505D65"/>
    <w:rsid w:val="00506AA1"/>
    <w:rsid w:val="00512123"/>
    <w:rsid w:val="0052053D"/>
    <w:rsid w:val="00521BE0"/>
    <w:rsid w:val="0053316E"/>
    <w:rsid w:val="005430CC"/>
    <w:rsid w:val="005438A7"/>
    <w:rsid w:val="005469DE"/>
    <w:rsid w:val="00551F62"/>
    <w:rsid w:val="005616EC"/>
    <w:rsid w:val="00564CC2"/>
    <w:rsid w:val="005653F5"/>
    <w:rsid w:val="005666AC"/>
    <w:rsid w:val="00566D5B"/>
    <w:rsid w:val="00576AF7"/>
    <w:rsid w:val="00577349"/>
    <w:rsid w:val="00580425"/>
    <w:rsid w:val="00581C69"/>
    <w:rsid w:val="00584AB0"/>
    <w:rsid w:val="00584EC6"/>
    <w:rsid w:val="00587826"/>
    <w:rsid w:val="00590A4A"/>
    <w:rsid w:val="0059251B"/>
    <w:rsid w:val="00592F3A"/>
    <w:rsid w:val="00595C23"/>
    <w:rsid w:val="00596CCF"/>
    <w:rsid w:val="005A19D9"/>
    <w:rsid w:val="005B35BE"/>
    <w:rsid w:val="005C13C0"/>
    <w:rsid w:val="005C4F20"/>
    <w:rsid w:val="005C6583"/>
    <w:rsid w:val="005C7279"/>
    <w:rsid w:val="005D1A80"/>
    <w:rsid w:val="005D2732"/>
    <w:rsid w:val="005D3F44"/>
    <w:rsid w:val="005D4C8F"/>
    <w:rsid w:val="005D634A"/>
    <w:rsid w:val="005D7722"/>
    <w:rsid w:val="005D7A4E"/>
    <w:rsid w:val="005E0E1F"/>
    <w:rsid w:val="005E5518"/>
    <w:rsid w:val="005F08C1"/>
    <w:rsid w:val="005F0D5C"/>
    <w:rsid w:val="005F2E94"/>
    <w:rsid w:val="005F511C"/>
    <w:rsid w:val="005F5BB6"/>
    <w:rsid w:val="005F6B7D"/>
    <w:rsid w:val="006019B0"/>
    <w:rsid w:val="00601F6A"/>
    <w:rsid w:val="00605004"/>
    <w:rsid w:val="00606140"/>
    <w:rsid w:val="00615024"/>
    <w:rsid w:val="0061613D"/>
    <w:rsid w:val="00617D99"/>
    <w:rsid w:val="0062635E"/>
    <w:rsid w:val="00630288"/>
    <w:rsid w:val="006306A0"/>
    <w:rsid w:val="00645567"/>
    <w:rsid w:val="00647240"/>
    <w:rsid w:val="006519D4"/>
    <w:rsid w:val="00656343"/>
    <w:rsid w:val="0066454A"/>
    <w:rsid w:val="00667CD2"/>
    <w:rsid w:val="00675470"/>
    <w:rsid w:val="006806C5"/>
    <w:rsid w:val="006826E8"/>
    <w:rsid w:val="00687912"/>
    <w:rsid w:val="006934D6"/>
    <w:rsid w:val="006C70CC"/>
    <w:rsid w:val="006E3B79"/>
    <w:rsid w:val="006F13B1"/>
    <w:rsid w:val="006F1CBB"/>
    <w:rsid w:val="006F4422"/>
    <w:rsid w:val="006F551F"/>
    <w:rsid w:val="006F7100"/>
    <w:rsid w:val="00704BA9"/>
    <w:rsid w:val="00706918"/>
    <w:rsid w:val="0071171A"/>
    <w:rsid w:val="00714703"/>
    <w:rsid w:val="00715FDD"/>
    <w:rsid w:val="0071737D"/>
    <w:rsid w:val="00726BDA"/>
    <w:rsid w:val="00730E68"/>
    <w:rsid w:val="00732304"/>
    <w:rsid w:val="00734296"/>
    <w:rsid w:val="00737C6A"/>
    <w:rsid w:val="0074633A"/>
    <w:rsid w:val="00746641"/>
    <w:rsid w:val="0075118D"/>
    <w:rsid w:val="00751E18"/>
    <w:rsid w:val="007575DC"/>
    <w:rsid w:val="00762BCF"/>
    <w:rsid w:val="00763F4C"/>
    <w:rsid w:val="0076433F"/>
    <w:rsid w:val="007646DA"/>
    <w:rsid w:val="00770EFD"/>
    <w:rsid w:val="00773C61"/>
    <w:rsid w:val="00777B50"/>
    <w:rsid w:val="00780A39"/>
    <w:rsid w:val="00784871"/>
    <w:rsid w:val="007852A8"/>
    <w:rsid w:val="00786E63"/>
    <w:rsid w:val="00787517"/>
    <w:rsid w:val="00796BC3"/>
    <w:rsid w:val="007B455F"/>
    <w:rsid w:val="007C65A3"/>
    <w:rsid w:val="007C74F1"/>
    <w:rsid w:val="007D114D"/>
    <w:rsid w:val="007D3F5D"/>
    <w:rsid w:val="007E0C05"/>
    <w:rsid w:val="007E1F69"/>
    <w:rsid w:val="007E77F0"/>
    <w:rsid w:val="007F36FA"/>
    <w:rsid w:val="007F49EA"/>
    <w:rsid w:val="007F79F4"/>
    <w:rsid w:val="008005FF"/>
    <w:rsid w:val="00803201"/>
    <w:rsid w:val="00804958"/>
    <w:rsid w:val="008123F7"/>
    <w:rsid w:val="00813EB2"/>
    <w:rsid w:val="008174DE"/>
    <w:rsid w:val="0082161F"/>
    <w:rsid w:val="00824D17"/>
    <w:rsid w:val="0082578F"/>
    <w:rsid w:val="00826C52"/>
    <w:rsid w:val="008327E2"/>
    <w:rsid w:val="00835347"/>
    <w:rsid w:val="00840325"/>
    <w:rsid w:val="008435CE"/>
    <w:rsid w:val="00850500"/>
    <w:rsid w:val="008525A3"/>
    <w:rsid w:val="0085313C"/>
    <w:rsid w:val="008538A6"/>
    <w:rsid w:val="00860DDA"/>
    <w:rsid w:val="008653A0"/>
    <w:rsid w:val="00866004"/>
    <w:rsid w:val="008700CC"/>
    <w:rsid w:val="0087181E"/>
    <w:rsid w:val="00873FC7"/>
    <w:rsid w:val="00873FEA"/>
    <w:rsid w:val="00881442"/>
    <w:rsid w:val="00882343"/>
    <w:rsid w:val="00882664"/>
    <w:rsid w:val="00893A2E"/>
    <w:rsid w:val="00893E31"/>
    <w:rsid w:val="00893F1E"/>
    <w:rsid w:val="0089470B"/>
    <w:rsid w:val="008962D2"/>
    <w:rsid w:val="00896D9E"/>
    <w:rsid w:val="008A1CCE"/>
    <w:rsid w:val="008A4BC6"/>
    <w:rsid w:val="008A5D2E"/>
    <w:rsid w:val="008A5F06"/>
    <w:rsid w:val="008A68BD"/>
    <w:rsid w:val="008A7421"/>
    <w:rsid w:val="008B4EC4"/>
    <w:rsid w:val="008B588A"/>
    <w:rsid w:val="008B7AC6"/>
    <w:rsid w:val="008B7CD0"/>
    <w:rsid w:val="008C0DA1"/>
    <w:rsid w:val="008D3A5B"/>
    <w:rsid w:val="008D4A57"/>
    <w:rsid w:val="008D6CE3"/>
    <w:rsid w:val="008E0F5E"/>
    <w:rsid w:val="008E54C4"/>
    <w:rsid w:val="008E5ADD"/>
    <w:rsid w:val="008E5BE8"/>
    <w:rsid w:val="00901B4F"/>
    <w:rsid w:val="00906749"/>
    <w:rsid w:val="009067CA"/>
    <w:rsid w:val="009100EE"/>
    <w:rsid w:val="00914923"/>
    <w:rsid w:val="00914DAE"/>
    <w:rsid w:val="0091721F"/>
    <w:rsid w:val="009173ED"/>
    <w:rsid w:val="00920EF0"/>
    <w:rsid w:val="00921CAB"/>
    <w:rsid w:val="0092406B"/>
    <w:rsid w:val="009250E6"/>
    <w:rsid w:val="00926095"/>
    <w:rsid w:val="009268EA"/>
    <w:rsid w:val="00927E50"/>
    <w:rsid w:val="00930208"/>
    <w:rsid w:val="00931131"/>
    <w:rsid w:val="009379DA"/>
    <w:rsid w:val="00944B18"/>
    <w:rsid w:val="009514AC"/>
    <w:rsid w:val="00954DD8"/>
    <w:rsid w:val="00956430"/>
    <w:rsid w:val="00963AB0"/>
    <w:rsid w:val="00971E5C"/>
    <w:rsid w:val="00972DE2"/>
    <w:rsid w:val="00975176"/>
    <w:rsid w:val="009800F9"/>
    <w:rsid w:val="00983A98"/>
    <w:rsid w:val="009861D2"/>
    <w:rsid w:val="00995112"/>
    <w:rsid w:val="00997E8A"/>
    <w:rsid w:val="009A7A43"/>
    <w:rsid w:val="009B0B34"/>
    <w:rsid w:val="009B0BD4"/>
    <w:rsid w:val="009B21C4"/>
    <w:rsid w:val="009C0B44"/>
    <w:rsid w:val="009C1954"/>
    <w:rsid w:val="009C201E"/>
    <w:rsid w:val="009C343D"/>
    <w:rsid w:val="009C61A5"/>
    <w:rsid w:val="009D6EE4"/>
    <w:rsid w:val="009E1242"/>
    <w:rsid w:val="009E21B4"/>
    <w:rsid w:val="009E4FA0"/>
    <w:rsid w:val="009E7F00"/>
    <w:rsid w:val="009F01B2"/>
    <w:rsid w:val="009F4850"/>
    <w:rsid w:val="00A01A20"/>
    <w:rsid w:val="00A02F67"/>
    <w:rsid w:val="00A07549"/>
    <w:rsid w:val="00A077DF"/>
    <w:rsid w:val="00A11097"/>
    <w:rsid w:val="00A1444F"/>
    <w:rsid w:val="00A168D1"/>
    <w:rsid w:val="00A16E70"/>
    <w:rsid w:val="00A21CFC"/>
    <w:rsid w:val="00A23057"/>
    <w:rsid w:val="00A23D89"/>
    <w:rsid w:val="00A24343"/>
    <w:rsid w:val="00A24E5B"/>
    <w:rsid w:val="00A3292F"/>
    <w:rsid w:val="00A36B3E"/>
    <w:rsid w:val="00A41BF8"/>
    <w:rsid w:val="00A47DB3"/>
    <w:rsid w:val="00A51586"/>
    <w:rsid w:val="00A52F72"/>
    <w:rsid w:val="00A53DDF"/>
    <w:rsid w:val="00A6044B"/>
    <w:rsid w:val="00A62EEC"/>
    <w:rsid w:val="00A63468"/>
    <w:rsid w:val="00A63FCA"/>
    <w:rsid w:val="00A756BA"/>
    <w:rsid w:val="00A7657E"/>
    <w:rsid w:val="00A766CD"/>
    <w:rsid w:val="00A7786C"/>
    <w:rsid w:val="00A852B0"/>
    <w:rsid w:val="00A85E2B"/>
    <w:rsid w:val="00A90CA4"/>
    <w:rsid w:val="00A945C2"/>
    <w:rsid w:val="00A965DA"/>
    <w:rsid w:val="00AD36DD"/>
    <w:rsid w:val="00AD5C1C"/>
    <w:rsid w:val="00AD7424"/>
    <w:rsid w:val="00AF12E3"/>
    <w:rsid w:val="00AF147F"/>
    <w:rsid w:val="00AF403B"/>
    <w:rsid w:val="00AF634C"/>
    <w:rsid w:val="00B00E18"/>
    <w:rsid w:val="00B11C0C"/>
    <w:rsid w:val="00B13921"/>
    <w:rsid w:val="00B142B5"/>
    <w:rsid w:val="00B21829"/>
    <w:rsid w:val="00B30295"/>
    <w:rsid w:val="00B360EC"/>
    <w:rsid w:val="00B40726"/>
    <w:rsid w:val="00B4286B"/>
    <w:rsid w:val="00B455A2"/>
    <w:rsid w:val="00B46BCC"/>
    <w:rsid w:val="00B55C0A"/>
    <w:rsid w:val="00B56117"/>
    <w:rsid w:val="00B56D5E"/>
    <w:rsid w:val="00B62C30"/>
    <w:rsid w:val="00B66033"/>
    <w:rsid w:val="00B707B0"/>
    <w:rsid w:val="00B77690"/>
    <w:rsid w:val="00B81493"/>
    <w:rsid w:val="00B84777"/>
    <w:rsid w:val="00B8494B"/>
    <w:rsid w:val="00B978C7"/>
    <w:rsid w:val="00BA3C1F"/>
    <w:rsid w:val="00BA573F"/>
    <w:rsid w:val="00BA6FEB"/>
    <w:rsid w:val="00BB1108"/>
    <w:rsid w:val="00BB1F69"/>
    <w:rsid w:val="00BB467E"/>
    <w:rsid w:val="00BC0242"/>
    <w:rsid w:val="00BC4B5D"/>
    <w:rsid w:val="00BD1F6B"/>
    <w:rsid w:val="00BD74A7"/>
    <w:rsid w:val="00BE0BEC"/>
    <w:rsid w:val="00BE1461"/>
    <w:rsid w:val="00BE1984"/>
    <w:rsid w:val="00BE4C3F"/>
    <w:rsid w:val="00BE4C65"/>
    <w:rsid w:val="00BE6F57"/>
    <w:rsid w:val="00BF0D89"/>
    <w:rsid w:val="00BF3B2B"/>
    <w:rsid w:val="00C000C2"/>
    <w:rsid w:val="00C01298"/>
    <w:rsid w:val="00C07990"/>
    <w:rsid w:val="00C122C0"/>
    <w:rsid w:val="00C123BE"/>
    <w:rsid w:val="00C14BE2"/>
    <w:rsid w:val="00C16E67"/>
    <w:rsid w:val="00C26A9C"/>
    <w:rsid w:val="00C32116"/>
    <w:rsid w:val="00C33043"/>
    <w:rsid w:val="00C434E7"/>
    <w:rsid w:val="00C43D68"/>
    <w:rsid w:val="00C446F3"/>
    <w:rsid w:val="00C502C9"/>
    <w:rsid w:val="00C50474"/>
    <w:rsid w:val="00C51E96"/>
    <w:rsid w:val="00C613E9"/>
    <w:rsid w:val="00C61DC0"/>
    <w:rsid w:val="00C65B0A"/>
    <w:rsid w:val="00C701C5"/>
    <w:rsid w:val="00C70554"/>
    <w:rsid w:val="00C73AA2"/>
    <w:rsid w:val="00C76713"/>
    <w:rsid w:val="00C8132A"/>
    <w:rsid w:val="00C84CE4"/>
    <w:rsid w:val="00C854C7"/>
    <w:rsid w:val="00C86D7E"/>
    <w:rsid w:val="00C91494"/>
    <w:rsid w:val="00C94D6E"/>
    <w:rsid w:val="00C94FFF"/>
    <w:rsid w:val="00C97E8F"/>
    <w:rsid w:val="00CA6579"/>
    <w:rsid w:val="00CB4D9C"/>
    <w:rsid w:val="00CB57A2"/>
    <w:rsid w:val="00CB72A4"/>
    <w:rsid w:val="00CB7583"/>
    <w:rsid w:val="00CC667D"/>
    <w:rsid w:val="00CC7063"/>
    <w:rsid w:val="00CD50F8"/>
    <w:rsid w:val="00CE4980"/>
    <w:rsid w:val="00CE7573"/>
    <w:rsid w:val="00CE7963"/>
    <w:rsid w:val="00CF51BC"/>
    <w:rsid w:val="00CF535A"/>
    <w:rsid w:val="00CF6674"/>
    <w:rsid w:val="00CF771D"/>
    <w:rsid w:val="00D00E8F"/>
    <w:rsid w:val="00D02122"/>
    <w:rsid w:val="00D11A01"/>
    <w:rsid w:val="00D11BF9"/>
    <w:rsid w:val="00D249AC"/>
    <w:rsid w:val="00D25F5B"/>
    <w:rsid w:val="00D368F5"/>
    <w:rsid w:val="00D41B41"/>
    <w:rsid w:val="00D4312F"/>
    <w:rsid w:val="00D43884"/>
    <w:rsid w:val="00D459B3"/>
    <w:rsid w:val="00D47669"/>
    <w:rsid w:val="00D54C3B"/>
    <w:rsid w:val="00D575CB"/>
    <w:rsid w:val="00D60902"/>
    <w:rsid w:val="00D61A49"/>
    <w:rsid w:val="00D64C77"/>
    <w:rsid w:val="00D707CA"/>
    <w:rsid w:val="00D82B12"/>
    <w:rsid w:val="00D84155"/>
    <w:rsid w:val="00D90B7C"/>
    <w:rsid w:val="00D95331"/>
    <w:rsid w:val="00DA3945"/>
    <w:rsid w:val="00DA7D43"/>
    <w:rsid w:val="00DC104F"/>
    <w:rsid w:val="00DC4C04"/>
    <w:rsid w:val="00DC53C5"/>
    <w:rsid w:val="00DC6353"/>
    <w:rsid w:val="00DD235E"/>
    <w:rsid w:val="00DD273A"/>
    <w:rsid w:val="00DD548F"/>
    <w:rsid w:val="00DD615C"/>
    <w:rsid w:val="00DD6803"/>
    <w:rsid w:val="00DE0348"/>
    <w:rsid w:val="00DE1515"/>
    <w:rsid w:val="00DE31F2"/>
    <w:rsid w:val="00DE5E4B"/>
    <w:rsid w:val="00DF3D34"/>
    <w:rsid w:val="00DF5B06"/>
    <w:rsid w:val="00DF72A7"/>
    <w:rsid w:val="00E02467"/>
    <w:rsid w:val="00E03A1D"/>
    <w:rsid w:val="00E10AE5"/>
    <w:rsid w:val="00E11D5C"/>
    <w:rsid w:val="00E126EF"/>
    <w:rsid w:val="00E1313B"/>
    <w:rsid w:val="00E13813"/>
    <w:rsid w:val="00E24A26"/>
    <w:rsid w:val="00E268FA"/>
    <w:rsid w:val="00E26A93"/>
    <w:rsid w:val="00E350AC"/>
    <w:rsid w:val="00E37A34"/>
    <w:rsid w:val="00E52B94"/>
    <w:rsid w:val="00E53352"/>
    <w:rsid w:val="00E5599E"/>
    <w:rsid w:val="00E659A2"/>
    <w:rsid w:val="00E675D8"/>
    <w:rsid w:val="00E67DF8"/>
    <w:rsid w:val="00E72A11"/>
    <w:rsid w:val="00E73678"/>
    <w:rsid w:val="00E7677D"/>
    <w:rsid w:val="00E76896"/>
    <w:rsid w:val="00E818C5"/>
    <w:rsid w:val="00E846D3"/>
    <w:rsid w:val="00E97469"/>
    <w:rsid w:val="00EA3147"/>
    <w:rsid w:val="00EA4273"/>
    <w:rsid w:val="00EA7C17"/>
    <w:rsid w:val="00EC3426"/>
    <w:rsid w:val="00EC69E8"/>
    <w:rsid w:val="00ED44F4"/>
    <w:rsid w:val="00ED746D"/>
    <w:rsid w:val="00EF5FF2"/>
    <w:rsid w:val="00F00CDF"/>
    <w:rsid w:val="00F02D8B"/>
    <w:rsid w:val="00F057B2"/>
    <w:rsid w:val="00F131EE"/>
    <w:rsid w:val="00F13499"/>
    <w:rsid w:val="00F16D5A"/>
    <w:rsid w:val="00F25316"/>
    <w:rsid w:val="00F31987"/>
    <w:rsid w:val="00F32545"/>
    <w:rsid w:val="00F33486"/>
    <w:rsid w:val="00F34EF9"/>
    <w:rsid w:val="00F4025E"/>
    <w:rsid w:val="00F4223B"/>
    <w:rsid w:val="00F4277B"/>
    <w:rsid w:val="00F4433F"/>
    <w:rsid w:val="00F52C77"/>
    <w:rsid w:val="00F55823"/>
    <w:rsid w:val="00F678C7"/>
    <w:rsid w:val="00F7416D"/>
    <w:rsid w:val="00F822CE"/>
    <w:rsid w:val="00F82767"/>
    <w:rsid w:val="00F82A8E"/>
    <w:rsid w:val="00F90AE0"/>
    <w:rsid w:val="00F96EE8"/>
    <w:rsid w:val="00FA15B2"/>
    <w:rsid w:val="00FA6FCB"/>
    <w:rsid w:val="00FB572A"/>
    <w:rsid w:val="00FB5BE9"/>
    <w:rsid w:val="00FC371E"/>
    <w:rsid w:val="00FC7D79"/>
    <w:rsid w:val="00FD06E5"/>
    <w:rsid w:val="00FE1B0D"/>
    <w:rsid w:val="00FE21DA"/>
    <w:rsid w:val="00FE7C5C"/>
    <w:rsid w:val="00FF1334"/>
    <w:rsid w:val="00FF5508"/>
    <w:rsid w:val="00FF56F0"/>
    <w:rsid w:val="00FF7B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989"/>
    <w:rPr>
      <w:sz w:val="24"/>
      <w:szCs w:val="24"/>
    </w:rPr>
  </w:style>
  <w:style w:type="paragraph" w:styleId="1">
    <w:name w:val="heading 1"/>
    <w:basedOn w:val="a"/>
    <w:next w:val="a"/>
    <w:qFormat/>
    <w:rsid w:val="00A766CD"/>
    <w:pPr>
      <w:keepNext/>
      <w:spacing w:before="240" w:after="60"/>
      <w:outlineLvl w:val="0"/>
    </w:pPr>
    <w:rPr>
      <w:rFonts w:ascii="Arial" w:hAnsi="Arial" w:cs="Arial"/>
      <w:b/>
      <w:bCs/>
      <w:kern w:val="32"/>
      <w:sz w:val="32"/>
      <w:szCs w:val="32"/>
    </w:rPr>
  </w:style>
  <w:style w:type="paragraph" w:styleId="2">
    <w:name w:val="heading 2"/>
    <w:basedOn w:val="a"/>
    <w:next w:val="a"/>
    <w:qFormat/>
    <w:rsid w:val="004F5989"/>
    <w:pPr>
      <w:keepNext/>
      <w:ind w:left="567" w:hanging="567"/>
      <w:jc w:val="center"/>
      <w:outlineLvl w:val="1"/>
    </w:pPr>
    <w:rPr>
      <w:b/>
      <w:sz w:val="28"/>
      <w:szCs w:val="20"/>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rsid w:val="004F5989"/>
    <w:pPr>
      <w:jc w:val="center"/>
    </w:pPr>
    <w:rPr>
      <w:sz w:val="29"/>
      <w:szCs w:val="20"/>
      <w:lang w:eastAsia="en-US"/>
    </w:rPr>
  </w:style>
  <w:style w:type="paragraph" w:styleId="3">
    <w:name w:val="Body Text 3"/>
    <w:basedOn w:val="a"/>
    <w:rsid w:val="004F5989"/>
    <w:pPr>
      <w:spacing w:after="120"/>
      <w:jc w:val="both"/>
    </w:pPr>
    <w:rPr>
      <w:sz w:val="23"/>
      <w:szCs w:val="20"/>
      <w:lang w:eastAsia="en-US"/>
    </w:rPr>
  </w:style>
  <w:style w:type="paragraph" w:styleId="a4">
    <w:name w:val="Body Text"/>
    <w:basedOn w:val="a"/>
    <w:rsid w:val="004F5989"/>
    <w:pPr>
      <w:spacing w:after="120"/>
      <w:jc w:val="both"/>
    </w:pPr>
    <w:rPr>
      <w:szCs w:val="20"/>
      <w:lang w:eastAsia="en-US"/>
    </w:rPr>
  </w:style>
  <w:style w:type="paragraph" w:styleId="HTML">
    <w:name w:val="HTML Preformatted"/>
    <w:basedOn w:val="a"/>
    <w:rsid w:val="00096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5">
    <w:name w:val="Table Grid"/>
    <w:basedOn w:val="a1"/>
    <w:rsid w:val="00096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semiHidden/>
    <w:rsid w:val="00972DE2"/>
    <w:rPr>
      <w:sz w:val="16"/>
      <w:szCs w:val="16"/>
    </w:rPr>
  </w:style>
  <w:style w:type="paragraph" w:styleId="a7">
    <w:name w:val="annotation text"/>
    <w:basedOn w:val="a"/>
    <w:semiHidden/>
    <w:rsid w:val="00972DE2"/>
    <w:rPr>
      <w:sz w:val="20"/>
      <w:szCs w:val="20"/>
    </w:rPr>
  </w:style>
  <w:style w:type="paragraph" w:styleId="a8">
    <w:name w:val="annotation subject"/>
    <w:basedOn w:val="a7"/>
    <w:next w:val="a7"/>
    <w:semiHidden/>
    <w:rsid w:val="00972DE2"/>
    <w:rPr>
      <w:b/>
      <w:bCs/>
    </w:rPr>
  </w:style>
  <w:style w:type="paragraph" w:styleId="a9">
    <w:name w:val="Balloon Text"/>
    <w:basedOn w:val="a"/>
    <w:semiHidden/>
    <w:rsid w:val="00972DE2"/>
    <w:rPr>
      <w:rFonts w:ascii="Tahoma" w:hAnsi="Tahoma" w:cs="Tahoma"/>
      <w:sz w:val="16"/>
      <w:szCs w:val="16"/>
    </w:rPr>
  </w:style>
  <w:style w:type="paragraph" w:styleId="aa">
    <w:name w:val="footer"/>
    <w:basedOn w:val="a"/>
    <w:rsid w:val="003E267F"/>
    <w:pPr>
      <w:tabs>
        <w:tab w:val="center" w:pos="4677"/>
        <w:tab w:val="right" w:pos="9355"/>
      </w:tabs>
    </w:pPr>
  </w:style>
  <w:style w:type="character" w:styleId="ab">
    <w:name w:val="page number"/>
    <w:basedOn w:val="a0"/>
    <w:rsid w:val="003E267F"/>
  </w:style>
  <w:style w:type="paragraph" w:styleId="ac">
    <w:name w:val="header"/>
    <w:basedOn w:val="a"/>
    <w:rsid w:val="00704BA9"/>
    <w:pPr>
      <w:tabs>
        <w:tab w:val="center" w:pos="4677"/>
        <w:tab w:val="right" w:pos="9355"/>
      </w:tabs>
    </w:pPr>
  </w:style>
  <w:style w:type="paragraph" w:styleId="30">
    <w:name w:val="Body Text Indent 3"/>
    <w:basedOn w:val="a"/>
    <w:rsid w:val="008D3A5B"/>
    <w:pPr>
      <w:spacing w:after="120"/>
      <w:ind w:left="283"/>
    </w:pPr>
    <w:rPr>
      <w:sz w:val="16"/>
      <w:szCs w:val="16"/>
    </w:rPr>
  </w:style>
  <w:style w:type="paragraph" w:customStyle="1" w:styleId="20">
    <w:name w:val="заголовок 2"/>
    <w:basedOn w:val="a"/>
    <w:rsid w:val="003B6E3C"/>
    <w:pPr>
      <w:keepLines/>
      <w:widowControl w:val="0"/>
      <w:spacing w:before="60" w:after="60"/>
      <w:jc w:val="both"/>
    </w:pPr>
    <w:rPr>
      <w:rFonts w:ascii="Symbol" w:eastAsia="Chianti BdIt Win95BT" w:hAnsi="Symbol"/>
      <w:sz w:val="20"/>
      <w:szCs w:val="20"/>
    </w:rPr>
  </w:style>
  <w:style w:type="paragraph" w:styleId="ad">
    <w:name w:val="Body Text Indent"/>
    <w:basedOn w:val="a"/>
    <w:rsid w:val="008435CE"/>
    <w:pPr>
      <w:spacing w:after="120"/>
      <w:ind w:left="283"/>
    </w:pPr>
  </w:style>
  <w:style w:type="paragraph" w:customStyle="1" w:styleId="ConsNormal">
    <w:name w:val="ConsNormal"/>
    <w:rsid w:val="001406C2"/>
    <w:pPr>
      <w:autoSpaceDE w:val="0"/>
      <w:autoSpaceDN w:val="0"/>
      <w:ind w:firstLine="720"/>
    </w:pPr>
    <w:rPr>
      <w:rFonts w:ascii="Consultant" w:hAnsi="Consultant" w:cs="Consultant"/>
    </w:rPr>
  </w:style>
  <w:style w:type="paragraph" w:styleId="ae">
    <w:name w:val="List"/>
    <w:basedOn w:val="a"/>
    <w:rsid w:val="00A766CD"/>
    <w:pPr>
      <w:spacing w:before="120"/>
      <w:jc w:val="both"/>
    </w:pPr>
    <w:rPr>
      <w:rFonts w:ascii="Verdana" w:hAnsi="Verdana"/>
      <w:b/>
      <w:bCs/>
      <w:sz w:val="20"/>
    </w:rPr>
  </w:style>
  <w:style w:type="paragraph" w:customStyle="1" w:styleId="af">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268EA"/>
    <w:pPr>
      <w:spacing w:after="160" w:line="240" w:lineRule="exact"/>
    </w:pPr>
    <w:rPr>
      <w:sz w:val="28"/>
      <w:szCs w:val="20"/>
      <w:lang w:val="en-US" w:eastAsia="en-US"/>
    </w:rPr>
  </w:style>
  <w:style w:type="paragraph" w:styleId="af0">
    <w:name w:val="Plain Text"/>
    <w:basedOn w:val="a"/>
    <w:rsid w:val="00A965DA"/>
    <w:rPr>
      <w:rFonts w:ascii="Courier New" w:hAnsi="Courier New" w:cs="Courier New"/>
      <w:i/>
      <w:iCs/>
      <w:color w:val="000080"/>
      <w:sz w:val="20"/>
      <w:szCs w:val="20"/>
    </w:rPr>
  </w:style>
</w:styles>
</file>

<file path=word/webSettings.xml><?xml version="1.0" encoding="utf-8"?>
<w:webSettings xmlns:r="http://schemas.openxmlformats.org/officeDocument/2006/relationships" xmlns:w="http://schemas.openxmlformats.org/wordprocessingml/2006/main">
  <w:divs>
    <w:div w:id="103575905">
      <w:bodyDiv w:val="1"/>
      <w:marLeft w:val="0"/>
      <w:marRight w:val="0"/>
      <w:marTop w:val="0"/>
      <w:marBottom w:val="0"/>
      <w:divBdr>
        <w:top w:val="none" w:sz="0" w:space="0" w:color="auto"/>
        <w:left w:val="none" w:sz="0" w:space="0" w:color="auto"/>
        <w:bottom w:val="none" w:sz="0" w:space="0" w:color="auto"/>
        <w:right w:val="none" w:sz="0" w:space="0" w:color="auto"/>
      </w:divBdr>
    </w:div>
    <w:div w:id="179010961">
      <w:bodyDiv w:val="1"/>
      <w:marLeft w:val="0"/>
      <w:marRight w:val="0"/>
      <w:marTop w:val="0"/>
      <w:marBottom w:val="0"/>
      <w:divBdr>
        <w:top w:val="none" w:sz="0" w:space="0" w:color="auto"/>
        <w:left w:val="none" w:sz="0" w:space="0" w:color="auto"/>
        <w:bottom w:val="none" w:sz="0" w:space="0" w:color="auto"/>
        <w:right w:val="none" w:sz="0" w:space="0" w:color="auto"/>
      </w:divBdr>
    </w:div>
    <w:div w:id="343747957">
      <w:bodyDiv w:val="1"/>
      <w:marLeft w:val="0"/>
      <w:marRight w:val="0"/>
      <w:marTop w:val="0"/>
      <w:marBottom w:val="0"/>
      <w:divBdr>
        <w:top w:val="none" w:sz="0" w:space="0" w:color="auto"/>
        <w:left w:val="none" w:sz="0" w:space="0" w:color="auto"/>
        <w:bottom w:val="none" w:sz="0" w:space="0" w:color="auto"/>
        <w:right w:val="none" w:sz="0" w:space="0" w:color="auto"/>
      </w:divBdr>
    </w:div>
    <w:div w:id="544878069">
      <w:bodyDiv w:val="1"/>
      <w:marLeft w:val="0"/>
      <w:marRight w:val="0"/>
      <w:marTop w:val="0"/>
      <w:marBottom w:val="0"/>
      <w:divBdr>
        <w:top w:val="none" w:sz="0" w:space="0" w:color="auto"/>
        <w:left w:val="none" w:sz="0" w:space="0" w:color="auto"/>
        <w:bottom w:val="none" w:sz="0" w:space="0" w:color="auto"/>
        <w:right w:val="none" w:sz="0" w:space="0" w:color="auto"/>
      </w:divBdr>
    </w:div>
    <w:div w:id="835801939">
      <w:bodyDiv w:val="1"/>
      <w:marLeft w:val="0"/>
      <w:marRight w:val="0"/>
      <w:marTop w:val="0"/>
      <w:marBottom w:val="0"/>
      <w:divBdr>
        <w:top w:val="none" w:sz="0" w:space="0" w:color="auto"/>
        <w:left w:val="none" w:sz="0" w:space="0" w:color="auto"/>
        <w:bottom w:val="none" w:sz="0" w:space="0" w:color="auto"/>
        <w:right w:val="none" w:sz="0" w:space="0" w:color="auto"/>
      </w:divBdr>
    </w:div>
    <w:div w:id="1184174726">
      <w:bodyDiv w:val="1"/>
      <w:marLeft w:val="0"/>
      <w:marRight w:val="0"/>
      <w:marTop w:val="0"/>
      <w:marBottom w:val="0"/>
      <w:divBdr>
        <w:top w:val="none" w:sz="0" w:space="0" w:color="auto"/>
        <w:left w:val="none" w:sz="0" w:space="0" w:color="auto"/>
        <w:bottom w:val="none" w:sz="0" w:space="0" w:color="auto"/>
        <w:right w:val="none" w:sz="0" w:space="0" w:color="auto"/>
      </w:divBdr>
    </w:div>
    <w:div w:id="1241137258">
      <w:bodyDiv w:val="1"/>
      <w:marLeft w:val="0"/>
      <w:marRight w:val="0"/>
      <w:marTop w:val="0"/>
      <w:marBottom w:val="0"/>
      <w:divBdr>
        <w:top w:val="none" w:sz="0" w:space="0" w:color="auto"/>
        <w:left w:val="none" w:sz="0" w:space="0" w:color="auto"/>
        <w:bottom w:val="none" w:sz="0" w:space="0" w:color="auto"/>
        <w:right w:val="none" w:sz="0" w:space="0" w:color="auto"/>
      </w:divBdr>
    </w:div>
    <w:div w:id="1964533712">
      <w:bodyDiv w:val="1"/>
      <w:marLeft w:val="0"/>
      <w:marRight w:val="0"/>
      <w:marTop w:val="0"/>
      <w:marBottom w:val="0"/>
      <w:divBdr>
        <w:top w:val="none" w:sz="0" w:space="0" w:color="auto"/>
        <w:left w:val="none" w:sz="0" w:space="0" w:color="auto"/>
        <w:bottom w:val="none" w:sz="0" w:space="0" w:color="auto"/>
        <w:right w:val="none" w:sz="0" w:space="0" w:color="auto"/>
      </w:divBdr>
    </w:div>
    <w:div w:id="21275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1328</Words>
  <Characters>7576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ДОГОВОР  № __</vt:lpstr>
    </vt:vector>
  </TitlesOfParts>
  <Company>psb</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dc:title>
  <dc:subject/>
  <dc:creator>merkulov</dc:creator>
  <cp:keywords/>
  <dc:description/>
  <cp:lastModifiedBy>Ohapkin V.V.</cp:lastModifiedBy>
  <cp:revision>5</cp:revision>
  <cp:lastPrinted>2007-09-28T17:00:00Z</cp:lastPrinted>
  <dcterms:created xsi:type="dcterms:W3CDTF">2010-11-13T07:06:00Z</dcterms:created>
  <dcterms:modified xsi:type="dcterms:W3CDTF">2010-11-13T09:05:00Z</dcterms:modified>
</cp:coreProperties>
</file>